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designing and building sophisticated frontend applications utilizing React, TypeScript, and modern web technologies. Proven track record in enhancing user interfaces and ensuring high-performance standards in collaborative environments. Strong advocate for clean code, test-driven development, and user-centric design, with a commitment to leveraging AI to improve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Backbone.js,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Vite, Vitest, Chromatic,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Testing Library,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Twilio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Shape Up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Teamwork, Remote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SPA,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load times and overall performance, significantly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translate user requirements into functional and engaging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wireframes and optimizing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seamless, interactive experiences for users, driving a 30% increase in user engagement statistics.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that integrated AI capabilities, such as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customer interaction processes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reducing user task completion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backend communication by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resulting in a 40% decrease in data fetching times and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application's test coverage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drop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extending the existing component library, which increased development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performance optimizations, including route-based code splitting and skeleton loading, to improve perceived loading times and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adherence to best practices and coding standards, fostering a culture of quality and craftsmanship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and calling functionalities, enhancing communication features and directly impacting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sessions, fostering skill growth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during application deployment, improving environment consistency and reducing conflicts across development and staging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open-source contributions by leading projects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optimizations, actively participating in discussions on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community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Sustained ongoing communication with cross-functional teams during the implementation of major feature launches, ensuring aligned timelines and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by developing dynamic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designers for aesthetic and functional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Instituted coding best practices and conducted regular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mentor to junior developers, ensuring consistent quality and maintainability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development life 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implementing robust authentication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tailoring database structures based on application requirements and user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for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reliability by minimizing manual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meetings, driving sprint planning sessions and retrospectives focused on technology ideation and project progress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monitoring and optimizing resource usage and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reducing server load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the user registration and sign-in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cross-compatibility across various devices and integrating features that supported high resolution displays.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integration projects,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incorporating real-time user feedback for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refine interface designs, aligning product capabilities with user needs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phases,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validation of core functionalities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collaboration in a fast-paced workspace as part of a dedicated team, ensuring timely project delivery and meeting client specifications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through documenting processes and creating user guides for newly developed features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network optimization projects within a cloud infrastructure, enhancing API response times and reducing latency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