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Senior Software Engineer with over 8 years of extensive experience in designing, developing, and implementing robust front-end applications using cutting-edge technologies. Proven ability to lead technical initiatives and enhance client satisfaction in a remote environment. Eager to leverage expertise in modern frameworks and tools to deliver high-quality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HTML5, CSS3, SASS, LESS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Next.js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Build Tools and Package Managers: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Webpack, Babel, npm, Yarn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GitLab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Cypress, Enzyme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Adobe Photoshop, Sketch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Axios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State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Redux, MobX, Context API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Travis CI, CircleCI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Responsive Design: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Bootstrap, Tailwind CSS, Material-UI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multiple high-traffic web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performance and enhancing user experience with an average load time reduction of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unit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code reliability and assist in achieving a test coverage of over 85%.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interactive user interfaces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adhering to modern web standards and enhancing application accessibility for diverse user groups.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in a cross-functional team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agile project management, ensuring timely delivery of releases with an adherence to sprint deadlines.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RESTful APIs into dynamic web interfaces,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Axios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seamless data retrieval and state management between multiple components.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build and deployment processes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deployment frequency of up to five times per week.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coding standards and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continuous learning and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enhanced code quality by implementing coding conventions and best practices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ESLint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Prettier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cloud integration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such as S3 for asset storage and Lambda for serverless computing, resulting in reduced server costs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Ensured responsiveness and mobile compatibility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media queries, enhancing mobile user engagement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Collaboratively developed user authentication flows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bolstering security across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Adobe XD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high-fidelity prototypes and wireframes, bridging the gap between design and development stages.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intuitive navigation systems and layouts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Material-UI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satisfaction scores in feedback surveys.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accessibility guidelines such as ARIA in front-end codebases to ensure compliance with WCAG 2.1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scalable front-end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 state management solution tailored for client-specific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application performance through the use of code optimization techniques and asynchronous data loading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full lifecycle application development, including requirements analysis, design, coding, testing, and deployment within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responsive layouts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Flexbox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Grid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systems, significantly improving layout performance on various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Incorporated thorough testing strategies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unit tests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Enzyme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component testing, escalating code robustness.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backend teams to design and develop secure APIs supporting client-side functionalities while maintaining efficient communication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continuous integration processes and automated testing pipelines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CircleCI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shortening development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Drupal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build manageable content structures for customer-facing platforms, reducing content editing time for users.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interactive single-page applications (SPAs)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user experience and quick response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systems to modern frameworks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type safety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collaborative code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GitLab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managing branching strategies, and merging processes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responsive designs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Tailwind 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maintain aesthetic consistency across the application while enhancing user interactions.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client workshops to capture requirements and validated solutions with demonstration prototypes projected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InVision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Analyzed and optimized performance metrics for large-scale applications, applying techniques such as lazy loading and code splitting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