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and maintaining complex distributed systems. Expert in Rust and Go programming languages, with a proven track record of designing, implementing, and optimizing large-scale applications. Passionate about fostering innovation and delivering exceptional engineering solutions to enhance customer experience in the blockchain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Go,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ScyllaDB,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Queuing: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AWS Kinesis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IPFS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global data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resilience and scalability for over a million daily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-backed feature that improved data retrieval speed by 30%, enhancing overall user experience in blockchain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analyze customer requirements for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deployment architecture, optimizing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the troubleshooting process, diagnosing and resolving complex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message queues that ensured the seamless operation of the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the engineering roadmap by providing insights from operational metrics,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deployment, streamlining continuous integration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on beta features in our Web3 applications, translating complex requirements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which resulted in a 25% reduction in message delivery latency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through rigorous testing practices and deploying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AWS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improvements in engineering practices focused on code quality and process efficiencies through peer code reviews and the establishment of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using best practices for writing asynchronous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creating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monitoring, reducing incident occurrence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 architecture, aligning with company goals of scaling and modernizing system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audits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ScyllaDB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optimal performance and minimize downtime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secure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interactions, enhancing system performance by 20% while maintaining high availability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translated them into technical requirements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real-time data processing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achieve significant enhancements in analytics and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CI/CD pipelines to ensure rapid delivery and deployment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suites for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reducing bug occurrence.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diverse team to migrate previous applications to serverless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progressive enhancement and user-centric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new features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seamless user authentication and authorization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performance and scalability initiatives by deploying distributed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Functioned as a primary point of contact for maintenance and troubleshooting of integrations with external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enhanced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Agile development methodologies while working on various teams to design and deliver solutions that meet customer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to peers, promoting best practices in software development,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and onboarding of new developers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the software life cycle processes,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focused on custom solutions revolving around data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collaboration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infrastructure as code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deploying multi-environment setups across cloud platforms, reducing time to deploy by 40%.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