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creating scalable web applications and implementing robust solutions using Magento, PHP, and various front-end technologies. Proven track record of delivering high-quality software on time and within budget, leveraging strong problem-solving skills and attention to detail.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RESTful APIs, GraphQL,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Bootstrap, jQuery,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Apache, Nginx, Vagrant,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drive engagement on high-traffic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code reusability and maintainability, reducing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e-commerce platforms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with minimal downtime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exchange across various platforms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25%, ensuring quick data retrieval even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leading to streamlined deployment processes and improved collaboration between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code quality and reliability during product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user interaction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interfaces that enhanced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software delivery processes, reducing deployment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an environment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provide technical insights, effectively aligning software capabilities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 and database management, improving the scalability and performance of applications while minimizing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high volumes of concurrent users and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implementing new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successfully launch CRM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protecting sensitive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align with modern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increasing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database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system responsiveness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promoting transparency and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 with branches and pull requests to maintain high code quality and collaborative effort.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identity management features by implementing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 architects to define and implement best practices for software development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complex software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RESTful APIs that facilitated integration between server-side components and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during development phase for environment parity, ensuring consistency across multiple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communication of system functionalities and design specifications for team benefit.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applications met all required specifications and reduced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