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C#, .NET, and React. Proven ability to lead development projects and deliver innovative software solutions that meet complex business needs. Strong expertise in all phases of the software development lifecycle with a focus on agile methodologies and continuous integration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React, jQuery,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Selenium, TestNG,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web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end-user experience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APIs and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retrieval and business logic implementation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achieving significantly reduced deployment times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applications, resulting in a 40% increase in user satisfaction measurably through user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UI components for complex 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accessibility standards while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analytics and metrics that informed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and designed schema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and facilitating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applications while promoting a DevOps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code review processes that improved team performance and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seamless integration for third-party applications and improved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environment and promoting skill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 to continuously improve team dynamics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evaluation, streamlining the testing process and increasing test coverage through automation orientation of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the team's response time to critical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focusing on enterprise-level client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robust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measures aligned with organizational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customer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facilitating an organized workflow and enhancing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and optimization of existing applications leading to a 20% reduction in latency for critical user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through daily stand-ups and sprint planning sessions to ensure timely delivery of milestones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stability and performance through rigorous testing methods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bespoke tests targeting key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securing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requirements related to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data-driven decision-making processes for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usability enhancement of corporate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security features for web applications, leveraging industry-standard protocols and libraries,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comprehensive coverage and adherence to best practices in testing methodologies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