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Senior Software Engineer with over 8 years of experience in developing sophisticated software solutions using C#, .NET, and AI technologies. Adept at driving projects from concept through delivery and ensuring the highest quality in software architecture and design. Seeking to leverage expertise in scalable application development and AI model integration at Motion Recruitment.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Python,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ASP.NET Core, Entity Framework, React,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Docker, Kubernetes,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Azure SQL Database,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Tools:</w:t>
      </w:r>
      <w:r w:rsidRPr="00C3688B">
        <w:rPr>
          <w:rFonts w:ascii="Arial" w:hAnsi="Arial" w:cs="Arial"/>
          <w:color w:val="424242" w:themeColor="text1" w:themeShade="BF"/>
          <w:sz w:val="20"/>
          <w:szCs w:val="20"/>
        </w:rPr>
        <w:t xml:space="preserve"> TensorFlow, PyTorch, scikit-learn, Keras,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Git, Jenkins, Azure DevOps,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 Tools:</w:t>
      </w:r>
      <w:r w:rsidRPr="00C3688B">
        <w:rPr>
          <w:rFonts w:ascii="Arial" w:hAnsi="Arial" w:cs="Arial"/>
          <w:color w:val="424242" w:themeColor="text1" w:themeShade="BF"/>
          <w:sz w:val="20"/>
          <w:szCs w:val="20"/>
        </w:rPr>
        <w:t xml:space="preserve"> NUnit, Postman, Swagger, JMeter,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Collaboration Tools:</w:t>
      </w:r>
      <w:r w:rsidRPr="00C3688B">
        <w:rPr>
          <w:rFonts w:ascii="Arial" w:hAnsi="Arial" w:cs="Arial"/>
          <w:color w:val="424242" w:themeColor="text1" w:themeShade="BF"/>
          <w:sz w:val="20"/>
          <w:szCs w:val="20"/>
        </w:rPr>
        <w:t xml:space="preserve"> JIRA, Confluence, Slack, Microsoft Teams,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highly scalable microservices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to Azure, ensuring enhanced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within applications to provide intelligent data analysis features, significantly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cloud-native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operational costs and achieving 30%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utilizing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between front-end applications developed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scaling, and management of containerized applications, improving deployment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successful agile project management and timely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release processes, reducing deployment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unit testing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testing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high quality and performance standards across all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user interfaces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an improved user experience and increased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offered mentorship to junior developers, promoting adherence to coding standards and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technical meetings to clarify project requirements and present architectural solutions using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and optimized queries for </w:t>
      </w:r>
      <w:r w:rsidRPr="00C3688B">
        <w:rPr>
          <w:rFonts w:ascii="Arial" w:hAnsi="Arial" w:cs="Arial"/>
          <w:b/>
          <w:color w:val="424242" w:themeColor="text1" w:themeShade="BF"/>
          <w:sz w:val="20"/>
          <w:szCs w:val="20"/>
        </w:rPr>
        <w:t xml:space="preserve">Azure 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improved data retrieval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all developed applications and models, adhering to compliance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functions using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processing tasks, significantly decreasing latencies in data handling.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load times by 25% through effective coding and optimization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software solutions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functionality, resulting in improved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querying and management tasks, contributing to data integrity and accuracy in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projects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team collaboration and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with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to enhance user interaction on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product design and feature conceptualization meetings, providing input from a technical perspective to align development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ensure efficient code collaboration and history tracking, facilitating an organized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practices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robust API testing framework with reduced testing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security practices for authentication and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production issues related to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proposing effective solutions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applications involving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evolving client needs and improving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and scoping sessions, providing technical estimates and insights that streamlined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queries to support data extraction and reporting functions crucial for business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activities and presentations focusing on emerging technologies and best practices within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project management using </w:t>
      </w:r>
      <w:r w:rsidRPr="00C3688B">
        <w:rPr>
          <w:rFonts w:ascii="Arial" w:hAnsi="Arial" w:cs="Arial"/>
          <w:b/>
          <w:bCs/>
          <w:color w:val="424242" w:themeColor="text1" w:themeShade="BF"/>
          <w:sz w:val="20"/>
        </w:rPr>
        <w:t xml:space="preserve">Microsoft 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insights into project performance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participating in daily stand-ups and retrospectives to improve team dynamics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