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extensive experience in backend development using Python and Typescript. Proven ability to drive architectural decisions and deliver robust features while collaborating across teams. Strong communicator adept at translating complex technical concepts to diverse audiences.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Typescript,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Flask, Django, Express.js, WebRTC,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Kubernetes, AWS, GCP,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Collaboration:</w:t>
      </w:r>
      <w:r w:rsidRPr="00C3688B">
        <w:rPr>
          <w:rFonts w:ascii="Arial" w:hAnsi="Arial" w:cs="Arial"/>
          <w:color w:val="424242" w:themeColor="text1" w:themeShade="BF"/>
          <w:sz w:val="20"/>
          <w:szCs w:val="20"/>
        </w:rPr>
        <w:t xml:space="preserve"> RESTful APIs, GraphQL, WebSocket, CI/CD, Agile Methodologies,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ML:</w:t>
      </w:r>
      <w:r w:rsidRPr="00C3688B">
        <w:rPr>
          <w:rFonts w:ascii="Arial" w:hAnsi="Arial" w:cs="Arial"/>
          <w:color w:val="424242" w:themeColor="text1" w:themeShade="BF"/>
          <w:sz w:val="20"/>
          <w:szCs w:val="20"/>
        </w:rPr>
        <w:t xml:space="preserve"> Machine Learning, Natural Language Processing, Generative AI, Large Language Models (LLMs)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new </w:t>
      </w:r>
      <w:r w:rsidRPr="00C3688B">
        <w:rPr>
          <w:rFonts w:ascii="Arial" w:hAnsi="Arial" w:cs="Arial"/>
          <w:b/>
          <w:color w:val="424242" w:themeColor="text1" w:themeShade="BF"/>
          <w:sz w:val="20"/>
          <w:szCs w:val="20"/>
        </w:rPr>
        <w:t xml:space="preserve">API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customers to seamlessly integrate conversational experiences into their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Billing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transactions and optimizing performance for both self-serve and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teams,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real-time video communication features that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decisions around microservices architecture, implementing best practices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development of a </w:t>
      </w:r>
      <w:r w:rsidRPr="00C3688B">
        <w:rPr>
          <w:rFonts w:ascii="Arial" w:hAnsi="Arial" w:cs="Arial"/>
          <w:b/>
          <w:color w:val="424242" w:themeColor="text1" w:themeShade="BF"/>
          <w:sz w:val="20"/>
          <w:szCs w:val="20"/>
        </w:rPr>
        <w:t xml:space="preserve">Replica Training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between Engineering and Research teams to ensure reliable output for customer replicas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that aligned with Agile methodologies, improving deployment frequency and reducing time to market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 existing systems through optimizations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query times and improving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rigorous code reviews and architecting discussions that elevated software quality and team learning across both technical and non-technical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instrumentation and monitoring metrics across the backend infrastructure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backend technologies including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endpoint performance optimizations leading to 50% faster response times, significantly enhancing user experience during peak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cross-team initiatives to leverage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user interactions, creating prototypes that showcased new possibilities in human-AI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brainstorming sessions that fueled innovative approaches to business challenges, particularly in aligning technology with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specializing in building efficient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cross-functional teams to deliver customer-centric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scores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microservices architecture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allowed seamless feature deployments, improving overall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across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streamlining access speeds and enhancing application responsiveness under heavy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that resulted in increased productivity by fostering a culture of transparency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migration projects to transition legacy systems onto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 and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for integration with third-party services, enhancing product offerings and customer integration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for identity management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maintaining strict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applications for real-time data processing, enhancing performance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full-stack development projects,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frontend and collaborating closely with backend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and code quality standards aligning with Agile practices, facilitating better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optimized critical components, reducing load times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