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comprehensive expertise in designing and building scalable cloud platforms and APIs for quantum computing. Proven track record in enhancing developer experience and driving innovation through collaborative solutions using cutting-edge technologies in cloud services.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Orchestration:</w:t>
      </w:r>
      <w:r w:rsidRPr="00C3688B">
        <w:rPr>
          <w:rFonts w:ascii="Arial" w:hAnsi="Arial" w:cs="Arial"/>
          <w:color w:val="424242" w:themeColor="text1" w:themeShade="BF"/>
          <w:sz w:val="20"/>
          <w:szCs w:val="20"/>
        </w:rPr>
        <w:t xml:space="preserve"> Kubernetes, Docker, Serverless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databases,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Authentication:</w:t>
      </w:r>
      <w:r w:rsidRPr="00C3688B">
        <w:rPr>
          <w:rFonts w:ascii="Arial" w:hAnsi="Arial" w:cs="Arial"/>
          <w:color w:val="424242" w:themeColor="text1" w:themeShade="BF"/>
          <w:sz w:val="20"/>
          <w:szCs w:val="20"/>
        </w:rPr>
        <w:t xml:space="preserve"> OAuth, OpenID, SAML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Developer Tools:</w:t>
      </w:r>
      <w:r w:rsidRPr="00C3688B">
        <w:rPr>
          <w:rFonts w:ascii="Arial" w:hAnsi="Arial" w:cs="Arial"/>
          <w:color w:val="424242" w:themeColor="text1" w:themeShade="BF"/>
          <w:sz w:val="20"/>
          <w:szCs w:val="20"/>
        </w:rPr>
        <w:t xml:space="preserve"> SDK Development, DX Tools,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Debugging:</w:t>
      </w:r>
      <w:r w:rsidRPr="00C3688B">
        <w:rPr>
          <w:rFonts w:ascii="Arial" w:hAnsi="Arial" w:cs="Arial"/>
          <w:color w:val="424242" w:themeColor="text1" w:themeShade="BF"/>
          <w:sz w:val="20"/>
          <w:szCs w:val="20"/>
        </w:rPr>
        <w:t xml:space="preserve"> Prometheus, Grafana,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Protocols:</w:t>
      </w:r>
      <w:r w:rsidRPr="00C3688B">
        <w:rPr>
          <w:rFonts w:ascii="Arial" w:hAnsi="Arial" w:cs="Arial"/>
          <w:color w:val="424242" w:themeColor="text1" w:themeShade="BF"/>
          <w:sz w:val="20"/>
          <w:szCs w:val="20"/>
        </w:rPr>
        <w:t xml:space="preserve"> REST,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APIs for quantum computing services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latency and improving uptime by over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fault-tolerant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redundancy across global regions.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SDKs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developer experience, allowing users to access quantum services seamlessly via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interfaces.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orchestrating containerized applications, achieving a 30% boost in deployment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initiative to migrate legacy systems to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cloud architecture and enhancing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OpenID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to secure API endpoints, ensuring that user authentication is both robust and user-friendly.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real-time monitoring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identifying and resolving system bottlenecks that enhance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on-call rotations, maintaining system reliability and promptly addressing incidents within a cloud-native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promoting best practices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coding and API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rolled out developer tools that utilized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increasing the release cycle from every month to bi-weekly.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improved existing services, achieving zero downtime deployments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discussions to gather feedback for upcoming features, translating requirements into tech specs for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 interactions for cloud services, resulting in a 40% decrease in query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team agile ceremonies, enhancing project visibility and team alignment towards key deliverables.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large-scale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cloud services for improved efficiency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microservices architecture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incorporating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solutions, enabling scalable application support.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deployment configurations that automated the orchestration of cloud services, ensuring consistent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authentication frameworks including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enforce stringent security measures across cloud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for managing cloud resources and service monitoring, streamlining operations and reducing manual workload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enhancements that increased application speed through effective caching strategies and optimized database queries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engineers to design ETL processes that utilized cloud storage solutions for analytical data processing.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transitioning of legacy systems to cloud-native services, promoting serverless architectures that decreased infrastructure costs.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cloud platforms that enhanced user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cloud solutions in client infrastructures, focusing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ensuring security compliance through </w:t>
      </w:r>
      <w:r w:rsidRPr="00C3688B">
        <w:rPr>
          <w:rFonts w:ascii="Arial" w:hAnsi="Arial" w:cs="Arial"/>
          <w:b/>
          <w:bCs/>
          <w:color w:val="424242" w:themeColor="text1" w:themeShade="BF"/>
          <w:sz w:val="20"/>
        </w:rPr>
        <w:t xml:space="preserve">IAM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prioritizing backlogs and building development teams focused on delivering quality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debugging on web applications leveraging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identify and resolve issues promptly.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customer support for cloud services, troubleshooting and resolving incidents related to user authentication and security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of RESTful APIs that facilitated seamless integration of third-party applications with identity management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administration tasks pertaining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performance tuning and security protocols were adhered to.</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code collaboration and contributing to open-source projects.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