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designing, developing, and optimizing scalable applications using .NET and Azure cloud technologies. Proven track record in delivering high-quality software solutions within fast-paced IT consulting environments. Adept at utilizing a broad tech stack including C#, ASP.NET, Azure DevOps, SQL Server, and microservices architecture to create robust applications. Strong ability to lead teams and mentor junior developers while adhering to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Functions, Azure Logic Apps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Entity Framework,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Development,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Moq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TypeScript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microservices architecture to enhance modularity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for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on-premise databases, improving data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 creation, automating deployments and reducing integration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microservices-based applications, ensuring secure communication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security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with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enterprise-level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access and management, reducing data retrieval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maintained coding standards within a team of developers, enhancing code quality and reducing bugs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reduced query response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of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increasing portability and environment consistency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integration with external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real-time data handling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80% and ensuring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usage and software design patterns,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observability and debugging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experiences through responsive design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databases, optimizing database performance through indexing strategies resulting in improved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compliance with security protocols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collaborating with stakeholders to define project requirements and deliver on time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migration initiatives, implementing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reduce operational costs by 20% over traditional host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test-driven development (TDD)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decrease in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system documentation for processes and codebase, promoting knowledge sharing and onboarding of new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and authorization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JavaScript-based functionality for web applications, enhancing user interactivity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Logic Apps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automating business processes, reducing manual work hours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refining SQL queries and stored procedures to improve data processing responsiveness in enterprise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