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developing scalable applications using .NET and Azure. Proven ability to lead development teams and deliver high-quality software solutions within dynamic environments. Adept at working with modern frameworks and development tools, ensuring seamless integration and deployment of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Functions, Azure DevOps, Azure SQL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Jenkins, Azure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SOLID Principles,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MongoDB,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on Azure, improving deployment time by 30%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user-friendly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and reducing production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 for multiple projects, ensuring scalability and data integrity while performing regular optimization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 management, maintaining code quality and enabling team collaboration through systematic version control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quality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maintainable code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ensuring robust, error-free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delivery timelines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resulting in improved system interaction and data management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codebase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maintainability and performance while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database solutions, optimizing queries and ensuring high performance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profiling on Azure-hosted applications, successfully identifying bottlenecks and implementing corrective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interactions to gather requirements and provide technical solutions, enhancing customer satisfaction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enterprise-level solutions, synchronizing business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secure web applications while implementing authentication mechanisms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manage project timelines effectively while meeting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services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and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architecture and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transfer and future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existing systems, enhancing functionality and user experience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discussions, contributing valuable insights on scalability and performance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applications, focusing on enhancing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 project management, resulting in streamlined development cycles and improved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and define project requirements, ensuring alignment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performance improvements and reducing response times by 20% through code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development, embracing modern coding techniques and best practices to enhance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debugging, focusing on creating high-quality deliverables despite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necessary data integrations for client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