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extensive experience in delivering complex web applications through innovative solutions in the .NET ecosystem. Proficient in building scalable and maintainable services that enhance user experience and meet business objectives. Adept at collaborating with cross-functional teams to promote agile methodologies, continuous integration, and deployment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Languages/Frameworks:</w:t>
      </w:r>
      <w:r w:rsidRPr="00C3688B">
        <w:rPr>
          <w:rFonts w:ascii="Arial" w:hAnsi="Arial" w:cs="Arial"/>
          <w:color w:val="424242" w:themeColor="text1" w:themeShade="BF"/>
          <w:sz w:val="20"/>
          <w:szCs w:val="20"/>
        </w:rPr>
        <w:t xml:space="preserve"> C#, JavaScript, React, Node.js,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ASP.NET Core, RESTful API, GraphQL API,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DevOps, Amazon Web Services (AWS),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Entity Framework,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Development Practices:</w:t>
      </w:r>
      <w:r w:rsidRPr="00C3688B">
        <w:rPr>
          <w:rFonts w:ascii="Arial" w:hAnsi="Arial" w:cs="Arial"/>
          <w:color w:val="424242" w:themeColor="text1" w:themeShade="BF"/>
          <w:sz w:val="20"/>
          <w:szCs w:val="20"/>
        </w:rPr>
        <w:t xml:space="preserve"> GIT, Visual Studio, JIRA, Agile,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Unit Testing, NUnit, MSTest, Continuous Integration,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Authentication:</w:t>
      </w:r>
      <w:r w:rsidRPr="00C3688B">
        <w:rPr>
          <w:rFonts w:ascii="Arial" w:hAnsi="Arial" w:cs="Arial"/>
          <w:color w:val="424242" w:themeColor="text1" w:themeShade="BF"/>
          <w:sz w:val="20"/>
          <w:szCs w:val="20"/>
        </w:rPr>
        <w:t xml:space="preserve"> OAuth2, JWT, Security Best Practices, Data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Infrastructure as Code, CI/CD Pipelines, Containerization, Serverless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diverse client projects, enhancing user engagement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architecture supporting 30+ application features, effectively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deployment process, reducing release times by 60% and improving overall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Agile teams to enhance software development processes, adopting best practices in versioning and code reviews, minimizing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secure authentication flows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system security and compliance with modern authentication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comprehensive unit testing and continuous integration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code quality and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design and development of RESTful services for multiple client-facing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99.9% uptime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conducted database schema design updates to improve performance and support scalable service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solutions to gather insights on application performance, utilizing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address issues before they impact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and code reviews within the team to promote best practices for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API design, leading to a 20% increase in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access layers leveraging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part of a hybrid data storage strategy, which encompassed both SQL and NoSQL paradigms for optimal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refactorings and technical upgrades to legacy systems involving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legacy technical debt while enhancing maintainability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strategic planning discussions with stakeholders to identify technology opportunities and provide solutions aligned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design patterns, best coding practices, and performance optimization techniques to foster skill development and enhance team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by developing solutions using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25% increase in project success rate through timely deliveries.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seamless integration between front-end and back-end services, improving user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testing methodologies with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developed automated testing scripts, ensuring an accurate and robust testing framework during project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interactions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refined data retrieval processes to enhance application speed and efficiency for enterprise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UI/UX team to implement intuitive user interfaces powered by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user satisfaction and engagement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error-handling frameworks to ensure reliability and maintainability of applications through better observability.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ceremonies, including daily stand-ups and sprint retrospectives to align development efforts with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architectural discussions on integrating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modularity and improve deployment agility.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enterprise-level applications utilizing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providing robust solutions for a variety of user needs under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 stakeholders to analyze requirements, transforming them into technical specifications that guided the development for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leveraging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management to create efficient database solutions and ensure high availability and disaster recovery planning.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the migration of legacy applications to modern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performance and security resulting in overall user satisfaction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mechanisms using </w:t>
      </w:r>
      <w:r w:rsidRPr="00C3688B">
        <w:rPr>
          <w:rFonts w:ascii="Arial" w:hAnsi="Arial" w:cs="Arial"/>
          <w:b/>
          <w:bCs/>
          <w:color w:val="424242" w:themeColor="text1" w:themeShade="BF"/>
          <w:sz w:val="20"/>
        </w:rPr>
        <w:t xml:space="preserve">ASP.NET Identity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securing applications against unauthorized access and other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teams to implement and maintain CI/CD processes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continuous delivery and integration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 legacy codebases to introduce modern coding practices and technologies, leading to improved system stability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performance assessments and generated reports for process improvements using insights derived from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user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