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a strong background in cloud-based applications and a passion for building innovative solutions. Expertise in Firebase/Firestore and PHP/Laravel environments, with a proven track record in designing and maintaining scalable applications. A collaborative team player committed to delivering high-quality software products that meet business needs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Express.js,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 Firestore,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OAuth,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synchronization and offline functionality across mobile and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high performance and maintainability while adhering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code reviews, providing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data modeling, and application security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application workflow to automate tasks, ensuring seamless operations within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cross-functional teams to break down complex business requirements into actionable technical tasks,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secure authentication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around user data protection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CI/CD principles by setting up automated testing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to develop robust and scalable backend services that interface with multiple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application scalability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in existing web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improve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 user experience, focusing on maintainability and scalability with modern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feedback on software usage, facilitating continuous improvement through iterative development biweekly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comprehensive training materials and onboarding sessions for new engineers, focusing on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project-specific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collaboration efforts among remote developers,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communicate effectively across geographical boundaries.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code quality and application security, leading to a significant reduction in vulnerabilities and enhancing overall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operational costs through cloud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 analytics and optimizing database queries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meetings to ensure timelines were met and delivered value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interfaces, prioritizing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for enhanced data access, enabling client-side applications to retrieve and manipulate data effectively, streamlining the front-end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user testing to identify and rectify usability issues, driving efficiency and improving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discussions to define clear objectives and ensure development aligns with the overall business strategy.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(SSO) integrations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and improve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microservices architecture, improving scalability and maintainability of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productivity, including automated reporting systems that reduced manual effort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cloud technologies, and the importance of maintaining secure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retrospectives, fostering an environment of open communication and continuous improvement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