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Developer with expertise in a diverse tech stack, including JavaScript frameworks, cloud platforms, and RESTful API architecture. Proven track record in driving innovative software solutions and delivering high-quality code in agile environments, focusing on efficient performance and user-centric considerations. Passionate about mentoring junior developers and enhancing team collaboration to meet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MVC, MVVM,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User Interface Design,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handling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in a serverless architecture to reduce operational costs and enhance scalability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updates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production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TDD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across all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internationalization support in applications, allowing for seamless localization in multiple languages, thereby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enhance product offerings, integrating user feedback into the design cycle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using profiling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achieving a response time reduction of 40%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software development lifecycle,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for continuous product improvement and team dynamics.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Technically collaborated with cross-functional teams to design user-facing features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queries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high availability for transactional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APIs, ensuring high security and compliance while improving transaction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processes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execution with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define project scope, providing accurate estimates and progress updates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extensive debugging and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performance regression, resulting in a 15% increase 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architectures using microservices, improving maintainability and scalability their respective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enforcing branch management strategies to improve team workflows and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full-stack features in line with user requirements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analyze requirements, translating them into technical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regression testing and code quality assurance in all development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focusing on query optimization and data integrity measures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maintain an active project backlog, prioritizing tasks and delivering incremental value in iterative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of legacy systems, integrating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improved user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education on emerging technologies and programming languages, sharing knowledge and fostering a collaborative learning environment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cross-team initiatives for improved integration and interoperability between different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