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Dedicated Senior Software Developer with over 8 years of experience in developing customer-facing web applications. Proficient in leveraging multiple programming languages, frameworks, and tools to deliver tailored backend solutions. Proven track record of enhancing software solutions to optimize performance and user experience while maintaining strong customer satisfaction. Strong collaborative skills working in cross-functional teams to achieve common goals across various technical domains.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PHP, Java, C#, JavaScript, Python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Laravel, Spring Boot, .NET Core, Node.js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PostgreSQL, MongoDB, Oracle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and Integration:</w:t>
      </w:r>
      <w:r w:rsidRPr="00C3688B">
        <w:rPr>
          <w:rFonts w:ascii="Arial" w:hAnsi="Arial" w:cs="Arial"/>
          <w:color w:val="424242" w:themeColor="text1" w:themeShade="BF"/>
          <w:sz w:val="20"/>
          <w:szCs w:val="20"/>
        </w:rPr>
        <w:t xml:space="preserve"> REST, SOAP, GraphQL, cURL, SFTP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Technologies:</w:t>
      </w:r>
      <w:r w:rsidRPr="00C3688B">
        <w:rPr>
          <w:rFonts w:ascii="Arial" w:hAnsi="Arial" w:cs="Arial"/>
          <w:color w:val="424242" w:themeColor="text1" w:themeShade="BF"/>
          <w:sz w:val="20"/>
          <w:szCs w:val="20"/>
        </w:rPr>
        <w:t xml:space="preserve"> HTML5, CSS3, jQuery, Bootstrap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Git, JIRA, Postman, Swagger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and DevOps:</w:t>
      </w:r>
      <w:r w:rsidRPr="00C3688B">
        <w:rPr>
          <w:rFonts w:ascii="Arial" w:hAnsi="Arial" w:cs="Arial"/>
          <w:color w:val="424242" w:themeColor="text1" w:themeShade="BF"/>
          <w:sz w:val="20"/>
          <w:szCs w:val="20"/>
        </w:rPr>
        <w:t xml:space="preserve"> Jenkins, Docker, Kubernetes, Travis CI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Formats:</w:t>
      </w:r>
      <w:r w:rsidRPr="00C3688B">
        <w:rPr>
          <w:rFonts w:ascii="Arial" w:hAnsi="Arial" w:cs="Arial"/>
          <w:color w:val="424242" w:themeColor="text1" w:themeShade="BF"/>
          <w:sz w:val="20"/>
          <w:szCs w:val="20"/>
        </w:rPr>
        <w:t xml:space="preserve"> XML, JSON, cXML, EDI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Protocols:</w:t>
      </w:r>
      <w:r w:rsidRPr="00C3688B">
        <w:rPr>
          <w:rFonts w:ascii="Arial" w:hAnsi="Arial" w:cs="Arial"/>
          <w:color w:val="424242" w:themeColor="text1" w:themeShade="BF"/>
          <w:sz w:val="20"/>
          <w:szCs w:val="20"/>
        </w:rPr>
        <w:t xml:space="preserve"> HTTP, HTTPS, FTPS, SMTP</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deployed scalable web applications using </w:t>
      </w:r>
      <w:r w:rsidRPr="00C3688B">
        <w:rPr>
          <w:rFonts w:ascii="Arial" w:hAnsi="Arial" w:cs="Arial"/>
          <w:b/>
          <w:color w:val="424242" w:themeColor="text1" w:themeShade="BF"/>
          <w:sz w:val="20"/>
          <w:szCs w:val="20"/>
        </w:rPr>
        <w:t xml:space="preserve">PHP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Laravel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MySQL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seamless integration with existing </w:t>
      </w:r>
      <w:r w:rsidRPr="00C3688B">
        <w:rPr>
          <w:rFonts w:ascii="Arial" w:hAnsi="Arial" w:cs="Arial"/>
          <w:b/>
          <w:color w:val="424242" w:themeColor="text1" w:themeShade="BF"/>
          <w:sz w:val="20"/>
          <w:szCs w:val="20"/>
        </w:rPr>
        <w:t xml:space="preserve">REST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initiatives to enhance user satisfaction by implementing </w:t>
      </w:r>
      <w:r w:rsidRPr="00C3688B">
        <w:rPr>
          <w:rFonts w:ascii="Arial" w:hAnsi="Arial" w:cs="Arial"/>
          <w:b/>
          <w:color w:val="424242" w:themeColor="text1" w:themeShade="BF"/>
          <w:sz w:val="20"/>
          <w:szCs w:val="20"/>
        </w:rPr>
        <w:t xml:space="preserve">automated testing frameworks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Travis CI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deployment issues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integrated third-party service connections utilizing </w:t>
      </w:r>
      <w:r w:rsidRPr="00C3688B">
        <w:rPr>
          <w:rFonts w:ascii="Arial" w:hAnsi="Arial" w:cs="Arial"/>
          <w:b/>
          <w:color w:val="424242" w:themeColor="text1" w:themeShade="BF"/>
          <w:sz w:val="20"/>
          <w:szCs w:val="20"/>
        </w:rPr>
        <w:t xml:space="preserve">cURL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SFTP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improved data flows and operational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Orchestrated the migration and transformation of customer data using </w:t>
      </w:r>
      <w:r w:rsidRPr="00C3688B">
        <w:rPr>
          <w:rFonts w:ascii="Arial" w:hAnsi="Arial" w:cs="Arial"/>
          <w:b/>
          <w:color w:val="424242" w:themeColor="text1" w:themeShade="BF"/>
          <w:sz w:val="20"/>
          <w:szCs w:val="20"/>
        </w:rPr>
        <w:t xml:space="preserve">XML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JSON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formats, resulting in a 25% reduction in processing time with enhanced accuracy.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Provided tailored support for applications by implementing error tracking strategies using </w:t>
      </w:r>
      <w:r w:rsidRPr="00C3688B">
        <w:rPr>
          <w:rFonts w:ascii="Arial" w:hAnsi="Arial" w:cs="Arial"/>
          <w:b/>
          <w:color w:val="424242" w:themeColor="text1" w:themeShade="BF"/>
          <w:sz w:val="20"/>
          <w:szCs w:val="20"/>
        </w:rPr>
        <w:t xml:space="preserve">Postman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compliance with customer requirements and technical specifications.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including Product Management and Technical Support to identify user requirements and deliver optimal solutions in a timely fashion.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Built and maintained company-wide libraries for </w:t>
      </w:r>
      <w:r w:rsidRPr="00C3688B">
        <w:rPr>
          <w:rFonts w:ascii="Arial" w:hAnsi="Arial" w:cs="Arial"/>
          <w:b/>
          <w:color w:val="424242" w:themeColor="text1" w:themeShade="BF"/>
          <w:sz w:val="20"/>
          <w:szCs w:val="20"/>
        </w:rPr>
        <w:t xml:space="preserve">PHP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development that adhere to coding standards and best practices, enhancing team productivity.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MySQL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databases for data manipulation, optimizing queries for better performance, and implementing best practices for data management and security.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detailed API documentation with </w:t>
      </w:r>
      <w:r w:rsidRPr="00C3688B">
        <w:rPr>
          <w:rFonts w:ascii="Arial" w:hAnsi="Arial" w:cs="Arial"/>
          <w:b/>
          <w:color w:val="424242" w:themeColor="text1" w:themeShade="BF"/>
          <w:sz w:val="20"/>
          <w:szCs w:val="20"/>
        </w:rPr>
        <w:t xml:space="preserve">Swagger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seamless communication with third-party integrations, reducing onboarding time for new developers.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code reviews and provided mentorship on coding standards and best practices using </w:t>
      </w:r>
      <w:r w:rsidRPr="00C3688B">
        <w:rPr>
          <w:rFonts w:ascii="Arial" w:hAnsi="Arial" w:cs="Arial"/>
          <w:b/>
          <w:color w:val="424242" w:themeColor="text1" w:themeShade="BF"/>
          <w:sz w:val="20"/>
          <w:szCs w:val="20"/>
        </w:rPr>
        <w:t xml:space="preserve">PHP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increased code quality and reduced bugs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agile methodologies including daily scrums and iterative development cycles which improved team collaboration and project transparency.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troubleshooting and resolving complex customer issues by working closely with the support team, ensuring high levels of customer satisfaction.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solutions that adhered to financial industry standards and security protocols, emphasizing performance and scalability for client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Actively participated in innovation sessions to brainstorm product enhancements and drive the continuous improvement culture within the development team.</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applications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performing unit testing and integration testing to ensure functionality fitting customer needs.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a project to integrate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databases and improve application efficiency by implementing optimized query strategies and database design.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documented APIs using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streamline communication with external systems, increasing the speed of project execution by 15%.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project meetings to define scope and requirements with stakeholders and ensured all development was aligned with customer specifications.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security measures in applications to comply with industry standards using </w:t>
      </w:r>
      <w:r w:rsidRPr="00C3688B">
        <w:rPr>
          <w:rFonts w:ascii="Arial" w:hAnsi="Arial" w:cs="Arial"/>
          <w:b/>
          <w:bCs/>
          <w:color w:val="424242" w:themeColor="text1" w:themeShade="BF"/>
          <w:sz w:val="20"/>
        </w:rPr>
        <w:t xml:space="preserve">HTTPS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was responsible for maintaining compliance with regulations.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front-end technologies such as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design user-friendly interfaces tailored to customer specifications.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application performance by replacing legacy code with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-based services for improved response times and lower server load.</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Investigated customer feedback and implemented solutions contributing to a 20% increase in customer satisfaction index over a 6-month period.</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with cross-functional teams to analyze customer requirements and develop applications that improved operational workflows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creation of comprehensive testing strategies that involved manual and automated testing for applications utilizing </w:t>
      </w:r>
      <w:r w:rsidRPr="00C3688B">
        <w:rPr>
          <w:rFonts w:ascii="Arial" w:hAnsi="Arial" w:cs="Arial"/>
          <w:b/>
          <w:bCs/>
          <w:color w:val="424242" w:themeColor="text1" w:themeShade="BF"/>
          <w:sz w:val="20"/>
        </w:rPr>
        <w:t xml:space="preserve">SFTP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environment management.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development and maintenance of legacy systems while transitioning functionalities to modern frameworks improving system robustness.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version control through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that all project updates were tracked systematically to avert conflicts and ensure team coordination.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training and workshops on the use of various software tools and best practices for new team members, cultivating a knowledge-sharing culture.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teams in system migration projects, facilitating transitions to updated platforms while minimizing downtime for client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and analyzed reports on application performance, identifying areas for improvement and leading initiatives to enhance user experience.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internal tools and scripts in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streamline repetitive tasks and improve overall team efficiency by automating data processing.</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