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Developer with a strong track record in delivering high-quality software solutions with a deep understanding of various development technologies, methodologies, and best practices. Proven expertise in full software development life cycle from conception to deployment. Adept at collaborating across departments to deliver products that align with business goals and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Spring Boot, Django, Express.js,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microservices to enhance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RESTful APIs integrated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ensure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effective data modeling and query optimization for high-performance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define and implement new features in web applications, enhancing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enforcing best coding practices and maintaining quality standards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best practices into the development process, conducting regular security audits and vulnerability assessments on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product backlogs and tracking project progress through effective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sprint planning, and retrospectives to ensure team alignment and focus on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multiple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customer-facing applications that allowed real-time analytics, improving decision-making for business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in a team environment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user engagement through intuitive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services and APIs, enhancing existing functionalities with minimal disruption to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maintenance and query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retrieval times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debugging sessions,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track and resolve issues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define requirements and contribute to architectural decisions, ensuring technical feasibility of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in project workflows, attending daily stand-ups and contributing to sprint reviews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requirements and design specifications,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various software development projects, primarily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interaction and experience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quality assurance process by writing and executing test cases, resulting in a reduction of bugs by 25% through proactive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problem-solving sessions with senior engineers to address technical challenges and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version control systems, mainly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files and collaborate with team members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debugging efforts for simple applications, gaining hands-on experience with software maintenance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Followed coding standards and participated in training workshops to improve programming skills, focusing on best practices and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features and system performance insights, contributing to better understanding and future planning for software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