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Site Reliability Engineer with a strong background in developing, deploying, and maintaining scalable and resilient systems across various platforms. Proven expertise in cloud infrastructure, automation, and continuous monitoring that aligns with healthcare industry standards. Excellent problem solver with robust analytical skills and a passion for driving operational excellence within engineering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Go, Python, Java, Bash,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Monitoring/Logging:</w:t>
      </w:r>
      <w:r w:rsidRPr="00C3688B">
        <w:rPr>
          <w:rFonts w:ascii="Arial" w:hAnsi="Arial" w:cs="Arial"/>
          <w:color w:val="424242" w:themeColor="text1" w:themeShade="BF"/>
          <w:sz w:val="20"/>
          <w:szCs w:val="20"/>
        </w:rPr>
        <w:t xml:space="preserve"> Prometheus, Grafana,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Terraform, Ansible,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implemented, and optimized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system downtime and improved response times for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cycles for multiple projects and enhancing the overall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visibility into system performance metrics, contributing to proactive incident management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software engineering teams to enhance the reliability of applications by implementing </w:t>
      </w:r>
      <w:r w:rsidRPr="00C3688B">
        <w:rPr>
          <w:rFonts w:ascii="Arial" w:hAnsi="Arial" w:cs="Arial"/>
          <w:b/>
          <w:color w:val="424242" w:themeColor="text1" w:themeShade="BF"/>
          <w:sz w:val="20"/>
          <w:szCs w:val="20"/>
        </w:rPr>
        <w:t xml:space="preserve">site reliability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developing runbooks for incident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of outages and degraded performance issues, utilizing various diagnostic tools such as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resolution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containerize legacy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improved scalability and consistent environments across development, testing,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conducting regular maintenance tasks such as indexing and query optimization, which enhanced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cloud infrastructure management,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application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secure communications between services while adhering to HIPAA compliance standards in a healthcare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rotations, providing support for critical incidents and ensuring adherence to SLAs through effective incident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A/B testing frameworks in applications built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data-driven decisions in feature roll-outs and performance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disaster recovery plans to ensure business continuity using automated snapshots and backups on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server parameters in </w:t>
      </w:r>
      <w:r w:rsidRPr="00C3688B">
        <w:rPr>
          <w:rFonts w:ascii="Arial" w:hAnsi="Arial" w:cs="Arial"/>
          <w:b/>
          <w:color w:val="424242" w:themeColor="text1" w:themeShade="BF"/>
          <w:sz w:val="20"/>
          <w:szCs w:val="20"/>
        </w:rPr>
        <w:t xml:space="preserve">Apache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servers, leading to improved throughput and reduced latency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within a multi-discipline engineering team, ensuring code quality and stability.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migration projects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reshaping infrastructure design for scalability, resilience,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issues within containerized applications deployed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timely solutions that reduced downtime by an average of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engaging in sprint planning and review sessions to foster collaborative environments and timely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security protocols by conducting vulnerability assessments and pen testing with tools like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findings into the application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build processes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developer efficiency by reducing build times, while maintaining high-quality code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by creating comprehensive guides on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for infrastructure as code setups, ensuring maintainability and knowledge 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Carried out performance benchmarking for applications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provided recommendations for improvements based on empirical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repetitive tasks which enhanced operational efficiency and reduced the potential for human error.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security through integrating identity management solutions into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better user authentication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implementation of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communication between frontend services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migration projects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integration processes and data accessibility for cross-departmental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caching strategies that enhanced application response times and reduced load on database servers by 40% during peak usage periods.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derive incident response playbooks, focusing on recovery strategies to quickly restore services in the case of failures.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CI/CD features to manage collaboration on development projects, ensuring an efficient code review process and integration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optimizing existing infrastructure, leading to an increase in overall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staff on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infrastructure monitoring, and the use of centralized logging with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