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Data Analyst with a strong focus on healthcare data analysis and statistical modeling, leveraging extensive skills in SQL, R, and large-scale data processing. Proven track record in delivering high-quality observational research projects and transforming complex data into actionable insights to support Healthcare Economic Outcomes Research (HEOR) and Real World Evidence (RWE) studies. Adept at collaborating with cross-functional teams to design and implement research methodologies that align with organizational objectives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R, Python,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Hadoop, Apache Spark,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ggplot2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Data Models: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ICD-10, CPT, NDC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Hypothesis Testing, Causal Inference, Survival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Shiny Apps, Python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Extraction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Talend, Alteryx, Knime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Markdown, Jupyter Notebooks, LaTeX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end-to-end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pipelines for healthcare data extraction and transformation for HEOR/RWE studies,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vast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complex statistical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descriptive analytics and regression techniques to analyze treatment patterns and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for analytical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and maintaining code integrity throughout study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visual analytics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from observational studies, directly supporting executive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epidemiologists to ensure research designs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ICD-10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enabling robust analysis of real-world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stringent quality control measures through thorough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reproducibility in research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analysts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statistical modeling concepts, promoting knowledge sharing and skill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programming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workflow efficiency and replicability in research analytics, leading to a 30% reduction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 workflows, streamlining data access from healthcare systems and external sources for timely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coordination for cross-functional stakeholder meetings, driving project alignment through the presentation of interim results and incorporation of feedback into final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ongoing tool development by contributing to internal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storage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tasks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handle large-scale datasets with improved execution time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publication-ready reports with detailed findings and methodologies, following industry standards, ensuring external validation of publicly shared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analytical capabilities by accessing and utilizing various datasets including electronic health records (EHR) and administrative claims.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managing large sets of healthcare data, ensuring robust data hygiene and accessibility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statistical analyses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descriptive statistics and hypothesis testing to support client HEOR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efforts, streamlining project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advanced query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actionable insights from patient data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apply machine learning models for predictive analytics relevant to healthcare utilization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client-facing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key findings from observational research studies to enhance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strategic research proposals, leveraging knowledge of healthcare datasets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accurate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data extraction processes, reducing manual workload and increasing efficiency in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statistical programming for research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for data manipulation and analysis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align data initiatives with overall healthcare outcomes, enhancing project relevance in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collection methodologies in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ICD-10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standards, ensuring correct classification during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documentation for research processes,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LaTeX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and clear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objectives, contributing insights based on analytical findings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warehouses that supported complex queries for healthcare data extraction.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 to ensure code integrity during project iterations, fostering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ggplot2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 tasks, transforming complex datasets into accessible graphical representations for stakeholder review.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