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ReactJS Developer with over 8 years of experience in IT consulting, specializing in building and optimizing user-focused web applications using modern frontend technologies. Demonstrated ability to spearhead complex projects across multiple domains, ensuring scalability, performance, and seamless user experiences. Proficient in collaborating with cross-functional teams to deliver high-quality software solutions, leverage agile methodologies, and implement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TypeScript, HTML5, CSS3, Sass,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GraphQL, Django,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AWS, Azure, JIRA, Postman,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responsive design techniques to enhance UX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backend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development cycles and consistent UI across multiple projects within the firm.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TDD, increasing test coverage to over 90% and significantly reducing bug reports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implement modern interface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practices for accessibility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build processes, leading to a 30% improvement in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provided mentorship to junior developers, promoting knowledge sharing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modern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Docker, automating deployments and ensuring smooth transitions between development, staging,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contributing to sprint planning and retrospectives to improve team productivity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clients to gather requirements and deliver tailored solutions, leveraging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 querying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 strategies across multiple applications, resulting in significant decreases in page load times and improved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collaboration to integrate frontend and backend processes, enhancing overall system reliability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incorporation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which streamlined backend integration and debugging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authentication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user login and data protection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the client-side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design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communication between frontend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capabilities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simplifying deployment and scaling processes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design discussions around scalable architectures and best use cases for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applications in cloud environments.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functional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reduction in post-release defects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to enhance project management and delivery timelines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Implementing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traceability and collaboration on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customer-facing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user experience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efforts for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debugging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team efficiency and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web technologies and frameworks, delivering insights that influenced development practices and tools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cross-platform mobile application designs, optimizing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peers on the latest updates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overall team capability.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planning and execution in an Agile environment, assisting teams in achieving KPIs and deliverables.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stand-ups, sprint reviews, and retrospectives, ensuring alignment and transparency in project progress.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