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React Developer with over 15 years of experience in full-stack development. An expert in crafting responsive, high-performance applications using the MERN stack that leverage modern frameworks and technologies. Proven track record in leading cross-functional teams, driving Agile practices, and optimizing user experiences through innovative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MSSQL,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Mocha.js,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CSS Modules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RESTful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REST APIs,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Splunk,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management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implementing optimized queries to improve data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sprint planning and retrospective meetings to continually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development efficiency and reduced bug rates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on key application features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using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significantly reduced load times and improved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to a microservices architecture, enhancing scalability and maintainability of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an Agile environment,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responsive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CSS3, improving UI/UX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best practices in coding standards and enhancing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web services to enrich application functionality, ensuring a seamless experience for users within the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complete MERN stack solution that increased client satisfaction scores by 40% in a competitive market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prototype reactive interfaces that enhanced user journeys, conducting A/B testing to validate design choices.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handling concurrent requests and improving service uptime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and NoSQL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both speed and reliability, contributing to high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(Scrum) for effective project management, resulting in timely deliveries and consistent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coding guidelines and performed peer code reviews, enhancing code quality and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performance monitoring tools,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and resolve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significantly reduce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via AWS, employing best practices for scalability and redundancy for application hosting.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operations, implementing OAuth authentication strategies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hooks and functional components to improve code clarity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mobile traffic by 25% through enhanced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processes to shift legacy systems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improving performance and lifespan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translate them into functional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project management, ensuring both collaborative and individual efforts were effectively coordinated.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for APIs and backend services to assist users and developers in navigating functionality and capabilities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code refactoring initiatives, streamlining legacy code to reduce load times and eliminate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