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Quality Automation Engineer with extensive experience in implementing automated testing strategies and frameworks. Proven ability to enhance the quality of firmware solutions through robust testing mechanisms and quality assurance processes. Adept at optimizing operational efficiencies and reducing time-to-market for firmware releases, contributing directly to the safety and sustainability of operations across various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Frameworks:</w:t>
      </w:r>
      <w:r w:rsidRPr="00C3688B">
        <w:rPr>
          <w:rFonts w:ascii="Arial" w:hAnsi="Arial" w:cs="Arial"/>
          <w:color w:val="424242" w:themeColor="text1" w:themeShade="BF"/>
          <w:sz w:val="20"/>
          <w:szCs w:val="20"/>
        </w:rPr>
        <w:t xml:space="preserve"> Selenium, JUnit, TestNG, Robot Framework, Appium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JIRA, SonarQube, Postman, Cucumber, SoapUI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Docker, Travis 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Agile Methodologies, Microservices Architecture, Virtualization Technologies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Tools:</w:t>
      </w:r>
      <w:r w:rsidRPr="00C3688B">
        <w:rPr>
          <w:rFonts w:ascii="Arial" w:hAnsi="Arial" w:cs="Arial"/>
          <w:color w:val="424242" w:themeColor="text1" w:themeShade="BF"/>
          <w:sz w:val="20"/>
          <w:szCs w:val="20"/>
        </w:rPr>
        <w:t xml:space="preserve"> JMeter, LoadRunner, Gatling, Grafana,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end-to-end automated testing framework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firmware applications, achieving a 30% reduction in defect rates during product launches.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test automation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the </w:t>
      </w:r>
      <w:r w:rsidRPr="00C3688B">
        <w:rPr>
          <w:rFonts w:ascii="Arial" w:hAnsi="Arial" w:cs="Arial"/>
          <w:b/>
          <w:color w:val="424242" w:themeColor="text1" w:themeShade="BF"/>
          <w:sz w:val="20"/>
          <w:szCs w:val="20"/>
        </w:rPr>
        <w:t xml:space="preserve">Robot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regression testing of firmware updates, increasing test coverage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continuous testing processes into the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rapid deployment cycles and enhancing quality assurance for firmware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testing strategies and quality metrics for new firmware features,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unit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testing strategies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Gatling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firmware resilience and scalability under load conditions, resulting in improved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engineers in the adoption of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for test automation in firmware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conduct static code analysis of firmware codebases, driving improvements in code quality and maintainability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API testing with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reliable interactions with backend services integrated within firmware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multi-layered test strategies to validate firmware security compliance, leveraging tools like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vulnerability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detailed test plans, reports, and release notes while collaborating closely with product management and engineering teams to define quality expectations for firmware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Effectively managed project risks by identifying potential quality bottlenecks early in the development process and proposing actionable remediation steps.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innovative testing frameworks that incorporated virtualization technologies, resulting in increased productivity and reduced manual testing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system performance metrics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firmware stability during high-traffic events, enhancing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Contributions led to a 40% increase in deployment frequency and contributed to the reduction of firmware release cycles from quarterly to bi-weekly.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regression tests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Appium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firmware mobile applications, which led to a significant decrease in testing time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improvement processes by implementing automated build and testing workflow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quality and deployment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to integrate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testing suites, ensuring seamless interactions between mobile applications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review sessions with stakeholders to define acceptance criteria for firmware features, resulting in well-defined testing objectives and enhanced customer feedback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conducting comprehensive testing of firmware under different operating systems, primarily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cross-platform compatibility.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Championed the adoption of cloud-based testing environments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resource utilization during automated test executions.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a performance monitoring framework, leveraging </w:t>
      </w:r>
      <w:r w:rsidRPr="00C3688B">
        <w:rPr>
          <w:rFonts w:ascii="Arial" w:hAnsi="Arial" w:cs="Arial"/>
          <w:b/>
          <w:bCs/>
          <w:color w:val="424242" w:themeColor="text1" w:themeShade="BF"/>
          <w:sz w:val="20"/>
        </w:rPr>
        <w:t xml:space="preserve">LoadRunner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assess firmware stability and speed before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development of automated testing scripts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applications, enhancing testing efficiency and accuracy during firmware integration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manual and automated test cases focusing on functional and regression testing of web and mobile firmware across various devices and operating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collaborating with product and development teams to facilitate smooth release cycles and addressing immediate quality concerns.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integration testing efforts for firmware updates with third-party software solutions, improving system interoperability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testing processes, results, and progress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traceability and accountability in quality assurance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