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QA Automation Engineer with extensive background in software testing and automation. Proficient in a variety of programming languages, frameworks, and testing tools, with a track record of improving software quality and efficiency through automation strategies. Highly skilled in both manual and automated testing processes, dedicated to delivering robust software solutions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 Automation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TestNG, Appium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JMeter, LoadRunner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SOAP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Zephyr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 applications, increasing test coverage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API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full functional coverage of backend services in line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 to define, document, and execute comprehensive test plans for multiple software releases, facilitating smoother product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test cases and scenarios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it for tracking bugs and reporting progress during sprint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testing applications, identifying bottlenecks and recommending optimization strategies that improved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collaboration with developers, ensuring seamless integration of code and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reviews of test cases and automated scripts, fostering an environment of continuous improvement and knowledge sharing within the QA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engineers on best practices in testing and automation tools, enhancing team's skill sets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95% test pass rate through rigorous testing methodologies and continuous enhancements in automation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mobile application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broadening the scope of automated tests to include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metrics and dashboards to provide insights into QA activities and software quality trends, aiding in project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Zephyr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test case management, aligning testing efforts with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retrospective sessions to identify automation opportunities, leading to the adoption of new testing frameworks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regression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regression test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design comprehensive testing strategies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for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code reliability and reduced defect rates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communication and project management, fostering an integrated working environment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the effective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best practices were followed in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planning meetings, providing valuable insights into testing progress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testing environments, enabling consistent test execution across different setups.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testing efforts for identity and access management solutions, ensuring security and functionality through manual and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web application testing, ensuring high-quality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reporting to maintain a clear visibility on testing progress and outstanding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team meetings to discuss project status, risks, and mitigation strategies, ensuring alignment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training of new teammates on testing processes and tools, promoting knowledge transfer and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manual testing for complex system features, identifying critical defects prior to production deployment, which minimized post-release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developers to clarify requirements and improve the overall understanding of the system, leading to a more robust testing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