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Python Developer with extensive experience in software development, data processing systems, and cloud migration within the IT consulting industry. Proven track record in leading development projects, collaborating with cross-functional teams, and optimizing systems to drive efficiency and accuracy in data processing. Expertise in Python programming, CI/CD tools, and database design.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Flask, Django, Pandas, NumPy,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 Oracle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RESTful APIs, GraphQL,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GitLab CI/CD, Jenkins, Travis CI,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Tools:</w:t>
      </w:r>
      <w:r w:rsidRPr="00C3688B">
        <w:rPr>
          <w:rFonts w:ascii="Arial" w:hAnsi="Arial" w:cs="Arial"/>
          <w:color w:val="424242" w:themeColor="text1" w:themeShade="BF"/>
          <w:sz w:val="20"/>
          <w:szCs w:val="20"/>
        </w:rPr>
        <w:t xml:space="preserve"> Apache Spark, Hadoop, SAS, ETL Tools, Tableau</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a survey processing system from SAS to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processing efficiency by over 30% through optimization of over 200+ edit programs.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w:t>
      </w:r>
      <w:r w:rsidRPr="00C3688B">
        <w:rPr>
          <w:rFonts w:ascii="Arial" w:hAnsi="Arial" w:cs="Arial"/>
          <w:b/>
          <w:color w:val="424242" w:themeColor="text1" w:themeShade="BF"/>
          <w:sz w:val="20"/>
          <w:szCs w:val="20"/>
        </w:rPr>
        <w:t xml:space="preserve">GitLab CI/CD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collaborative development, resulting in a reduction of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the </w:t>
      </w:r>
      <w:r w:rsidRPr="00C3688B">
        <w:rPr>
          <w:rFonts w:ascii="Arial" w:hAnsi="Arial" w:cs="Arial"/>
          <w:b/>
          <w:color w:val="424242" w:themeColor="text1" w:themeShade="BF"/>
          <w:sz w:val="20"/>
          <w:szCs w:val="20"/>
        </w:rPr>
        <w:t xml:space="preserve">SIPP production system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best practices in coding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solution for real-time data processing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data accuracy and reduced processing 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data scientists to translate statistical models into a working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codebase; tools involved included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feasibility studies for migrating extensive </w:t>
      </w:r>
      <w:r w:rsidRPr="00C3688B">
        <w:rPr>
          <w:rFonts w:ascii="Arial" w:hAnsi="Arial" w:cs="Arial"/>
          <w:b/>
          <w:color w:val="424242" w:themeColor="text1" w:themeShade="BF"/>
          <w:sz w:val="20"/>
          <w:szCs w:val="20"/>
        </w:rPr>
        <w:t xml:space="preserve">SAS datasets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a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resulting in streamlined data access and improved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Redesigned a critical data processing pipeline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standardize and enhance development workflows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the configuration of cloud resources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increased scalability and reliability for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designing normalized database structures for new data initiatives, ensuring efficient storage and retrieval processes for variable-heavy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tests and documentation for the </w:t>
      </w:r>
      <w:r w:rsidRPr="00C3688B">
        <w:rPr>
          <w:rFonts w:ascii="Arial" w:hAnsi="Arial" w:cs="Arial"/>
          <w:b/>
          <w:color w:val="424242" w:themeColor="text1" w:themeShade="BF"/>
          <w:sz w:val="20"/>
          <w:szCs w:val="20"/>
        </w:rPr>
        <w:t xml:space="preserve">SIPP Seamless system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maintainability and performance under heavy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sprint planning sessions adopting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collaboration and project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implemented upgraded algorithms for data editing processes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processing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Involved in the establishment of security protocols for cloud-based applications focusing on compliance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training sessions to junior developers on Python best practices and usage of version control systems, significantly increasing team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standards of software engineering were met across multiple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data analysis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key reporting processes and result interpretation.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for data services, enhancing integration with front-end applications and other web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middleware.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cloud migration projects involving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clients in transferring legacy applications to cloud environments with monitored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teams for the design and optimization of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leading to improved query performance and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automation tools such as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system configuration management, reducing manual overhead while deploying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performance assessments,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evaluate the effectiveness of applications under different loads and propose enhancements accordingly.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Offered support for complex database queries and troubleshooting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system reliability and data retrieval speed.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 and experience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enterprise solutions with existing infrastructure, using various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 smooth transition.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coding efforts for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operational processes and data collection.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project managers to refine client requirements, developing comprehensive project scopes that utilized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ongoing support and troubleshooting for deployed applications, leveraging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SQL queries for data extraction and reporting, enabling clients to make informed business decisions based on accurate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 projects to implement enhancements in application performance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knowledge-sharing sessions to foster a culture of learning and continual improvement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