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in developing scalable AI/ML applications using Python. Proven track record in building and optimizing machine learning models for production environments, proficient in utilizing cloud platforms, and adept at collaborating with cross-functional teams. Committed to staying updated with advancements in AI/ML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SQL,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Manipulation: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Data Pipelines: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Big 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Hadoop, Apache Spark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MLOps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MLflow, Kubeflow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Apache Airflow, Redis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Python-based AI applications to enhance data processing and model training efficiency,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Built, trained, and optimized over 15 machine learning models for various business solutions, leveraging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feature selection and data preprocessing.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implement advanced algorithms, significantly improving prediction accuracy by 20%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manipulation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numerical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solutions into existing software products, ensuring seamless deployment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facilitate model interaction and data ingestion, streamlining remote access for client applications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optimized data pipelines for efficient model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analytics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Coded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rigorous quality assurance and quick deployment cycles for AI/ML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hosting and scaling AI applications, effectively managing infrastructure costs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model performance by implementing best practices in algorithm tuning and hyperparameter optimization, directly impacting production load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 continuous learning process regarding AI/ML trends and technologies, adopting the latest advancements such as NLP methodologies and computer vision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cross-functional agile teams, translating business requirements into technical specifications for machine learning application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data storage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search capabilities, delivering faster query responses for analytical processes, and improving end-user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mentoring sessions for junior developers, emphasizing best coding practices and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project updates and AI/ML findings to stakeholders, utilizing visual tools to demonstrate model effectiveness and business impact.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several Python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for project management solutions, successfully decreasing task completion times by automating workflows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Celery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asynchronous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AI-driven projects focusing on customer behavior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predictive models that informed marketing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extensive data manipulation and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quality and accessibility across teams by establishing efficient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CI/CD automation tools integration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efficiency and system reliability for client cloud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deployed scalable API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enhancement of microservices architecture within existing enterprise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developed data processing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handling large datasets, enabling effective data transformation for machine learning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cross-functional teams to capture requirements and deliver software modules that integrate seamlessly with existing infrastructures.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improving team performance through documenting procedures and methodologies, thereby streamlining processes and reducing development 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and identity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security compliance while enhancing user access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developers in building robust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integration of AI functionalities into existing software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design and implementation of user-centric software components, facilitating better user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initiate DevOps practices including continuous integration and automated testing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higher code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efforts to move traditional applications to cloud-native architectures,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storage, computation, and security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 analysis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SQL, providing substantial insights into data trends that led to actionable business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deploying machine learning models in production,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consistent environments, and reducing deployment complexities.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quality assurance protocols for software products using automated testing frameworks, improving reliability and stability across multiple application releases.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