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PowerBuilder Developer with over 8 years of extensive experience in software development, systems analysis, and application maintenance tailored to meet diverse client needs. Proven track record in optimizing legacy systems, improving user interface designs, and implementing efficient coding standards across multiple platforms. Seeking to leverage expertise in PowerBuilder, Oracle SQL, and SDLC processes to contribute to the U.S. Census Bureau's mission.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PowerBuilder 2017 R3, PowerBuilder 2021, Oracle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Enterprise Server 3.x, TortoiseGit, Git Bash, Git Gui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Oracle 12c, Oracle 19c, Oracle SQL Developer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PowerGen Professional, Automated Help Desk Application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SDLC, Disaster Recovery Planning, Application Change Requests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Tools:</w:t>
      </w:r>
      <w:r w:rsidRPr="00C3688B">
        <w:rPr>
          <w:rFonts w:ascii="Arial" w:hAnsi="Arial" w:cs="Arial"/>
          <w:color w:val="424242" w:themeColor="text1" w:themeShade="BF"/>
          <w:sz w:val="20"/>
          <w:szCs w:val="20"/>
        </w:rPr>
        <w:t xml:space="preserve"> SQL Developer, Data Analysis, Complex Queries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w:t>
      </w:r>
      <w:r w:rsidRPr="00C3688B">
        <w:rPr>
          <w:rFonts w:ascii="Arial" w:hAnsi="Arial" w:cs="Arial"/>
          <w:color w:val="424242" w:themeColor="text1" w:themeShade="BF"/>
          <w:sz w:val="20"/>
          <w:szCs w:val="20"/>
        </w:rPr>
        <w:t xml:space="preserve"> User Training Packages, Process Documentation, System Maintenance Plans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Integration Testing, Unit Testing, User Acceptance Testing (UAT)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w:t>
      </w:r>
      <w:r w:rsidRPr="00C3688B">
        <w:rPr>
          <w:rFonts w:ascii="Arial" w:hAnsi="Arial" w:cs="Arial"/>
          <w:color w:val="424242" w:themeColor="text1" w:themeShade="BF"/>
          <w:sz w:val="20"/>
          <w:szCs w:val="20"/>
        </w:rPr>
        <w:t xml:space="preserve"> Client Relationship Management, Technical Writing, Interpersonal Skills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SQL-backed PowerBuilder applications, improving processing logic and user interface design to enhance application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and refactored existing PowerBuilder code to reduce execution time by 30%, leveraging object-oriented analysis and design methods.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disaster recovery plans ensuring system availability with a strong focus on minimizing production impact.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system upgrades and maintenance activities, devising schedules that reduced system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complex SQL queries for real-time data analysis and reporting, contributing to critical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project managers and business analysts to document new processes and application functionalities, improving clarity and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integration testing and unit testing to ensure the stability and functionality of applications prior to UAT, achieving a 95% UAT pass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direct technical support for the Automated Help Desk Application, resolving issues in a timely manner and significantly improving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packages for end-users, enhancing user understanding and system engagement, leading to a 40% reduction in support tickets related to application use.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Written detailed documentation for system processes, ensuring compliance with organizational standards and facilitating continuous improvement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Oracle SQL Developer for backend database management and optimization, streamlining data storage and retrieval processes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code versioning and configuration management using GitHub repositories, ensuring smooth integration of development efforts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workshops to enhance team knowledge on PowerBuilder features and best practices,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Assessed new technologies for potential integration within existing systems, making strategic recommendations that improved operational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 components in PowerBuilder, focusing on enhancing usability and accessibility to meet diverse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complex data connection logic using Oracle databases, reducing data retrieval times and improving reporting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team-led system maintenance and support initiatives, leveraging strong problem-resolution skills to enhance software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software development life cycle (SDLC) by documenting technical requirements and design specifications for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reviews of application changes to ensure code quality and adherence to best practices, promoting a collaborative work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SDLC methodologies to enhance application deployment processes, ensuring a seamless transition from development to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ticket resolution efforts via Enterprise SBM, effectively managing and tracking defect resolutions to improve overall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comprehensive maintenance plans for existing applications, focusing on minimizing operational disruptions during upgrade 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design and development efforts for various web applications, focusing on user experience and system performance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to ensure application integrity, working closely with QA teams for thorough unit and user acceptance testing procedures.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code optimization efforts, proficiently utilizing tools such as TortoiseGit for efficient version management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processes, enhancing knowledge sharing and clarity for new developers joining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SQL queries and scripts used for customized reporting purposes, significantly improving data-driven decision-making capabilities.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