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Platform Engineer with extensive experience in modernizing Kubernetes environments, driving migration from legacy infrastructure, and enhancing operational efficiencies. Proven ability to lead cross-functional teams in developing scalable AI/ML platforms and implementing observability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GCP, Azure, Terraform, GitOps,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Jaeger, OpenTelemetry, SLOs, Distributed Tracing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Node.js, React, Microservices,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CI, Backstage, Spinnaker,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MLflow,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that improved system performance and reduced downtime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modernization initiatives transitioning legacy infrastructure to cloud-native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self-service templates for infrastructure deployment, significantly streamlining onboarding for new developers and enhancing productivity with CI/CD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developer experience by expanding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Backstage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portal, integrating CI/CD pipelines and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observability practices that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Tracing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Jaeger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solutions based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prepare infrastructure for scalable model deployments, applying best practices for model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robust service mesh configuration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microservices traffic and improve reliability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proactive system health monitoring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teams to troubleshoot issues before they affect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analysis and optimization of existing services, leading to an overall improvement in service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cloud-native practices, including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capability in deploying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initiatives to define engineering best practices, leading to a 50% reduction in reactive firefighting for system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workshops on observability and metrics collection, promoting a culture of transparency and information sharing within and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the Kubernetes environment,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network policies, to ensure compliance with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system design documentation and rollout guides that trained teams on self-service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consistency and scalability while reducing manual intervention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migrations for legacy systems to cloud-based infrastructures,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operational efficiency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monitoring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marked decrease in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observability practices to track system performance and uptime through advanced metrics and logging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Fluentd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create clean environments for model training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orchestrated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service reliability through the introduction of controlled chaos engineering experiments, simulating failures to improve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Redesigned application architecture by adopting a microservices approach,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faster deployment cycles and independent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and implemented feedback loops for continuous improvement, ensuring alignment with best practices for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integration of services across various application components, promoting enhanced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settings to migrate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utilizing various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optimizing resource allocation and cost.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attending sprint reviews and planning meetings, thereby facilitating better alignment with business objectives and accelerating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and deployment speeds of applications while maintaining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protocols through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access, ensuring secure interactions between different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initiatives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reduce deployment times and improved service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tuning sessions and stress tests on existing applications to ensure high availability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transitioning legacy data models to more scalable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