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Platform Engineer with over 8 years of experience in delivering high-performance software solutions and technical leadership within IT consulting environments. Expertise in complex systems integration and large-scale project management across diverse industries. Proven track record of using advanced technologies to enhance platform performance, optimize engineering workflows, and drive innovative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Angular,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Splunk, AppDynamics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OIDC, SSL/TLS, SAST, DAST,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scalability of an e-commerce platform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resilient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monitoring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performance bottlenecks and optimizing resource allocation across cloud workloads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interchange between client-side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processes, resulting in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deployment strategy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25% reduction in query response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in Agile environments, driving the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the organization’s security posture with compliance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innovative culture and improving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for diverse engineering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secure authentication, enhancing user trust and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collaborative development processes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tracking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reducing post-deployment defects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identifying optimization opportunities that led to a 15% increase in application responsiveness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tools for a healthcare client which reduced operational overhead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strategic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indexing strategies, yielding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cross-platform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 seamless user experience across web and mobile platforms for a logistics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gateways to secure data transactions and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business continuity and infrastructure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services, ensuring they were capable of handling over a million requests per day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and DevOps principles to streamline development processes, significantly improving project turnaround times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developers, enhancing their understanding of software architecture and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verification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(SSO) enabling seamless user authentication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interaction rates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enhancing system performance and ensuring adherence to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basic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more complex architectures in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timelines and deliverables, ensuring alignment with customer expectations and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semi-structured data, creating analytics features that provided real-time insights for product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documentation for project deliverables, aiding team members in understanding code changes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adhered to.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