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Accomplished Senior Platform Engineer with extensive experience in architecting, deploying, and supporting scalable cloud infrastructure. Proven track record of integrating cutting-edge technologies to optimize performance and ensure reliability across complex platform environments. Passionate about leveraging Infrastructure as Code (IaC) practices with a focus on tools such as Terraform, particularly in cloud migration projects. Skilled in CI/CD pipeline implementation, Kubernetes orchestration, and proactive system monitoring.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 &amp;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Terraform, CloudFormation, Google Cloud Platform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Containerization &amp; Orchestration: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Kubernetes, Docker, OpenShift, Helm, Container Registry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&amp; Scripting: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Bash, JavaScript, TypeScript, Ruby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Infrastructure as Code (IaC)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Terraform, Pulumi, Ansible, CloudFormation, Chef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Continuous Integration/Continuous Deployment (CI/CD)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Jenkins, GitLab CI, GitHub Actions, CircleCI, Azure DevOps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Monitoring &amp; Security: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Prometheus, Grafana, ELK Stack, Datadog, New Relic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 &amp; Web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GraphQL, gRPC, WebSocket, SOAP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 &amp; Collaboration: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SVN, Bitbucket, GitHub, GitLab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 &amp; Data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MySQL, MongoDB, Redis, Elasticsearch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robust solutions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automated infrastructure provisioning, enhancing deployment speed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managed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clusters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high availability and scalability for mission-critical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complex front-end components with backend systems via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data flow efficiency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GitLab CI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faster and more reliable code deliveries across all projects.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Automated scaling and deployment of containerized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reducing manual intervention by 60%.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Established proactive monitoring solutions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real-time alerts and reducing downtime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translate complex requirements into scalable cloud solutions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CloudFormation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Terragrunt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existing infrastructure by implementing Infrastructure as Code practices, leading to an overall infrastructure cost reduction of 20%.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peer code reviews and facilitated knowledge-sharing sessions, contributing to continuous improvement and innovation in technical practices.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system security measures by implementing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IAM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policies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conducting regular audits.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automated backups and disaster recovery plans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Backup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Lambda functions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data integrity.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migration of legacy applications to microservices architecture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deployment speed and system resilience.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Monitored, troubleshot, and fine-tuned system performance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New Relic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ELK Stack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a 50% reduction in issue resolution 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in an agile environment to manage project sprints and deliverables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timely project progress.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scalable cloud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services including EC2, S3, and RDS, significantly decreasing response times and optimizing costs.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automation scripts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Bash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managing cloud resources and application deployments, enhancing operational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Architected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CI/CD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pipelines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CircleCI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 DevOps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streamlined the deployment process for multiple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Leveraged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Ansible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configuration management and application deployment, reducing setup times and increasing consistency across environments.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Set up monitoring and alerting systems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Datadog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track application performance and infrastructure health, ensuring proactive maintenance.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Engineered RESTful services to optimize data handling and integration between applications, resulting in a 30% improvement in performance across the board.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design discussions to define the architecture of the backend systems, ensuring alignment with business requirements.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knowledge sharing and mentorship during team meetings, promoting best practices in cloud development and infrastructure management.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cloud-based identity solutions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 2.0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OpenID Connect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security protocols for user authentication.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front-end development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enhancing user experience and application responsiveness.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the integration of third-party services via APIs, enhancing overall platform functionality and user engagement.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Helped design and manage relational databases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data integrity and efficient access patterns.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Wrote scripts to automate routine tasks, reducing manual effort and increasing productivity.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client meetings to gather project requirements and provide tech solutions, improving client satisfaction.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performance tuning and database optimization to achieve better application response times.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security best practices into software development lifecycle to protect applications and sensitive data.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