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focus on PHP and Perl development in the domain registrar industry. Proven track record in designing scalable applications and integrating APIs. Expert in performance optimization and security best practices. Enthusiastic team player committed to continuous learning and applying the latest industry trends.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Perl,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 Web Services, AJAX,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Laravel, Symfony, Zend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TLS/SSL, OWASP, Data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Caching, Load Testing, Profiling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applications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Perl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efficiency by 30% through optimized code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third-party integrations, facilitating seamless connectivity with over 10 major domain registries.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utilizing caching mechanisms, such as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Memcached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page load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data integrity and implementing complex queries for efficient data retrieval and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an initiative to optimize server security protocols, utilizing </w:t>
      </w:r>
      <w:r w:rsidRPr="00C3688B">
        <w:rPr>
          <w:rFonts w:ascii="Arial" w:hAnsi="Arial" w:cs="Arial"/>
          <w:b/>
          <w:color w:val="424242" w:themeColor="text1" w:themeShade="BF"/>
          <w:sz w:val="20"/>
          <w:szCs w:val="20"/>
        </w:rPr>
        <w:t xml:space="preserve">TLS/SSL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to enhance data protection and minimize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enhance UX by integrating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within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problem-solving sessions to troubleshoot critical system issues, achieving a resolution rate of 98% within the first hour.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production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load testing scenarios to assess system robustness under high traffic conditions, improving scalability for peak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unit tests and performed debugging using </w:t>
      </w:r>
      <w:r w:rsidRPr="00C3688B">
        <w:rPr>
          <w:rFonts w:ascii="Arial" w:hAnsi="Arial" w:cs="Arial"/>
          <w:b/>
          <w:color w:val="424242" w:themeColor="text1" w:themeShade="BF"/>
          <w:sz w:val="20"/>
          <w:szCs w:val="20"/>
        </w:rPr>
        <w:t xml:space="preserve">PHPUnit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to ensure robust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input in sprint planning and retrospectives within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improving team productivity and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Perl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standards,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Staying updated with industry trends by participating in workshops and online courses focusing on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Perl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advancements.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optimized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improved data transaction speed and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client-facing user experience by integrating dynamic elements and responsive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technical specifications to enhance project alignment and delivery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feature branches and ensuring code quality through pull requests and code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models and complex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40% enhancement in data access times during high-load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systems to modern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streamlining application architecture and improving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reviews as part of the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 providing input to refine project goals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defining coding standards and practices that aligned with industry norms, resulting in a codebase that is easy to maintain.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security audits, implementing measures based on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to protect against common vulnerabilities.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identity management solutions by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ensuring high availability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user authentication systems that adhere to industry best practices,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enhanced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testing protocols to ensure robust application performance and bug-free releases using frameworks such as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services to extend application functionalities, ensuring seamless interactions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code and system architecture thoroughly to facilitate knowledge transfer within the team and promote clarity in future developments.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performance and security audits, identifying areas for improvement and implementing recommended 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collaboration on user stories and technical discussions, advocating for user-centric design and development approaches.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web services to support various client applications, enhancing system interoperability and scalability.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