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 and APIs using Node.js and related technologies. Proven ability to translate complex business requirements into user-friendly solutions, while ensuring code quality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concurrency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monolithic application to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facilitated seamless integration between frontend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existing code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 across all services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setting to define product requirements, delivering features that aligned with user needs while maintaining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JavaScript and Node.js development, contributing to a continuous learning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by 50% for critical application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payment gateways and data enrichment, ensuring security and performance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builds and deployments, reducing release cycle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focusing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improvements in the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analysis and implementing changes to ensure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developing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third-party systems to enhance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high-quality user interfaces, actively contributing to UI/UX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focusing on efficient query construction and data normalization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services to microservices,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actively participating in sprint planning and daily stand-ups to track progress while addressing technical challenges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adherence to defined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focusing on user authentication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cloud services and local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 to promote code quality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fostering a client-focused approach to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that functional and performance testing met the expected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documentation of application functionality and processes to streamline knowledge transfer and support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