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Machine Learning Engineer with over 7 years in developing advanced AI solutions, specifically in Natural Language Processing (NLP) and Deep Learning. Adept at leveraging modern AI techniques and frameworks to create effective, real-time support solutions. Strong leadership skills with a passion for mentoring and guiding teams towards successful project completion. Bachelor's in Computer Science with multiple impactful publications in top-tier AI conferences and journals.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NLP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spaCy, Hugging Face, NLTK,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Deep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Transformers, BERT, GPT, Convolutional Neural Networks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Kubeflow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 Evaluation: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F1 Score, Confusion Matrix, ROC-AUC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Flask,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machine learning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efficiency of NLP processes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proprietary recommendation system that leverages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real-time user interactions, achieving a 25%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pre-processing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model training speed, reducing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AI-driven features in our peer-to-peer platform, enhancing user experience with real-time data insights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in multi-modal learning techniques, utilizing advanced data-driven insights to inform product decisions and strategic direction for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context-aware AI models for autonomous decision-making processes,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agentic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elevated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and published articles in top-tier AI conferences focusing on the applications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mental health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engineers, enriching team capabilities in deep learning and AI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the performance of deployed models, adjusting algorithms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systems to ensure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monitoring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visualizes key performance indicators for AI algorithms, improving stakeholder engagement and understanding.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data governance framework that optimizes data utilization while complying with industry standards,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queries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datasets efficiently, streamlining data processing activities and improving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training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and deploying RESTful APIs that serve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Secured company-wide break initiatives through effective team-building during in-person retreats, elevating company morale and innovation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models for improving client-facing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analytics, resulting in a 15% reduction in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model deployment, ensuring seamless scalability of applications across various environments, which improved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models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Convolutional Neural Networks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accuracy by 20% for image processing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external stakeholders to gather requirements, translating client needs into technical specifications for NLP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AI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F1 Score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ROC-AUC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metrics to validate model performance against industry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data science team to integrate cutting-edge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support scalable AI architectures, enhancing model training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transition to agile methodologies, significantly increasing project deliverables in response to client feedback and needs, while facilitating communication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user-friendly identity management solution,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processes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validation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quality and integrity for key machine learning projects, thereby reducing errors by 25% during model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automating data collection processes, improving operational efficiency and data availability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statistical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to discuss ongoing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 efforts, fostering a culture of transparency and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training materials and automated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engineers to efficiently build and deploy solutions with minimal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designing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ease of access for internal tools used for machine learning model evaluations.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