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machine learning engineer with over 5 years of expertise in developing and deploying advanced machine learning models. Skilled in working with large datasets, utilizing state-of-the-art ML techniques, and collaborating with cross-functional teams. Strong background in Python, TensorFlow, PyTorch, and large language models, with a proven track record of delivering high-impact solutions for enterprise clients. Adept at communicating technical concepts to diverse audiences, and committed to adhering to industry best practices in machine learning.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Apache Spark,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and 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Flask,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Matplotlib, Seaborn,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Computer Vision, Big Data, Distributed Systems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over 10 machine learning models for various enterprise clients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increase in predictive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large language models (LLMs)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Transformers, optimizing input processing workflows that improved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machine learning solutions into existing applications,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web service deployment and ensuring seamless client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state-of-the-art ML techniques, including reinforcement learning and deep learning, to address complex business problems in various domains.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client teams on best practices for machine learning deployment and maintenance, creating comprehensive documentation and conducting workshops.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 and analysis, processing large datasets for model training and evaluation, significantly reducing data handling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statistical analyses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Python, improving model validation processes that enhanced overall project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large-scale data efficiently, improving processing speeds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custom data visualizations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enhanced insights for stakeholders and driving data-informed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ML models for performance enhancement by tuning hyperparameters,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GridSearchCV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RandomizedSearchCV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 APIs for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the integration with front-end applications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collaboration on machine learning projects, establishing effective branching strategies and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data engineers to ensure seamless data flow from operational databases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the ML workflows, ensuring data availability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architecture discussions to enhance development standards and share technical knowledge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deployment of machine learning systems in production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scalable solutions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large datasets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deriving actionable insights that informed key business strategies and product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to incorporate ML models into full-stack applications, utilizing frontend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backend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A/B testing and model validation techniques to evaluate model performance and impact, leveraging industry-standard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meetings to present statistical findings and develop machine learning strategies tailored to specific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researching emerging machine learning technologies, proposing implementation of new tools that enhanced project capabilities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junior engineers and interns in advanced machine learning practices, fostering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white papers on machine learning methodologies, enhancing the knowledge base within the company.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prototype machine learning models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the potential of AI-driven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to brainstorm innovative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systems and projects, emphasizing real-world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mining and preprocessing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prepare data for modeling, ensuring high data quality standards were maintained.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engineers in the implementation of machine learning projects, gaining hands-on experience with foundational programming languages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to align with best practices and enhance the coding standards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basic visualizations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findings to team members, emphasizing the importance of data representation.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analytical models that utilized core statistical methods, delivering insights on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understand client needs and prepared basic project documentation for project outlines related to machine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