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MEAN Stack Developer with over 8 years of experience in designing, deploying, and optimizing robust web applications. Expertise in the MEAN stack and cloud technologies, with a proven record of delivering high-quality solutions in challenging environments. Adept at analyzing complex problems and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Express,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AWS,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TestRail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Zapier, Security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server-side interactions for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served as a backbone for frontend applications, resulting in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microservices architecture, enhancing the application’s scalability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ensuring adherence to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application releases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mobile-first design which increased user engagement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Agile/Scrum teams to deliver project milestones, maintaining high quality and timely deliveries with emphasis on continuous improvement and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troubleshooting and debugging sessions for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bases, reducing load times by 20% and improving overall application performance through the refactoring of critical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in API communications, enhancing the efficiency of data handling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automating workflows across applications, which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technology selections, aligning with business needs and user requirements,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benefits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best practices in security protocols by implementing data encryption standards in applications utilizing AWS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Detailed documentation of development processes, APIs, and deployment methodologies in collaboration tools to ensure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web application projects through the complete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requests and implementing complex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improving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progress tracking, ensuring timely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for web applications, improving stability and performance through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reusable components to expedite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updated with the latest development practices and technologies to advocate for their adoption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for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microservices and API architectures with a focus on scalability and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perform requirement analysis and project planning, contributing to architectural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in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management, ensuring smooth collaboration among team members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best practices for coding and testing, enhancing the overall software quality of delivered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standards and best practices to assist peers in maintaining high-quality code during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