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Level Engineer with a robust background in software development, specializing in web and mobile applications. Proficient in modern technology stacks, including cloud services, microservices architecture, and agile methodologies, ensuring rapid delivery of high-quality software solutions. Strong collaboration with cross-functional teams to drive product innovation and optimize technical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MongoDB, MySQL,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Jenkins, Sentry,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scalable microservices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latency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streamlined the deployment pipeline and minimized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features that powered key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regression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faster product iterations and a 15% increase in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API response times by 50% through clever caching strategies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builds and deployments, enhancing the overall development lifecycle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cloud-native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significantly reducing infrastructure costs for low-traffic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 with various front-end applications, improving module communication and data sharing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reviews, fostering a culture of quality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 during production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best practices for data protection, achieving compliance with industry standards such as GDPR.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technical guidance in best coding practices and efficient use of development tools, promoting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toward a customer acquisition tool that increased sales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troubleshooting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ensuring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payment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such as sprint planning and retrospectives, improving team efficiency by refining workflows and removing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on UX improvements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query times for critical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analytics tracking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product decisions, driving feature development based on user behaviors.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production deployments, streamlining release processes and ensuring faster transition from development to live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state management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 cross-functional team to deliver features within tight deadlines,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principles to ensure quality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and debugging for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reliability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technical documentation, aiding in onboarding new developers and ensuring consistent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establish automated testing protocols for new features developed within the company’s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requirements gathering sessions with stakeholders, contributing technical insights for project scoping.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between different software solutions, ensuring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and efficient data retrieval methods.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