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Level Engineer with over 8 years of progressive experience in designing, implementing, and maintaining software solutions for a variety of industries. Adept at utilizing advanced frameworks and tools to drive operational effectiveness and enhance user experiences. Strong analytical skills with a commitment to delivering high-quality, scalable software solutions, while leveraging the latest technologies to solve complex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Architecture, Event-Driven Architecture, Low-Code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application to handle a 50% increase in user traffic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30% reduction in operational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eCommerce platform, improving integration with third-party payment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reusable components in a SPA (Single Page Application), leading to a 40% decrease in load times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deployment frequency from bi-weekly to daily releases, drastically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the deliverables adhered to high standards of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Agile practices, maximizing productivity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increasing the testing coverage from 20% to 80% and ensuring higher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translate wireframes into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by 25% for large datasets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 by 30% through indexing and proper query 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troubleshoot application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 to manage cloud resources effectively, ensuring scalability and stability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refactoring legacy code into modular, maintainable codebases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client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that enhanced client satisfaction by delivering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and stakeholders to understand requirements and deliver comprehensive technical documentation, ensuring alignment with company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improve mobile and desktop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participating in sprints to ensure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which reduced latency in application execution by over 20% and improved data exchange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create user stories, ensuring clarity in requirements and scope for upcoming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enhancing product reliability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to identify bottlenecks and address issues proactively, ensuring applications ran optimally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in a fast-paced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client operations and reduced onboarding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specification and mapping of data flows, alongside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data integrity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a focus on usability and accessibility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reinforce agile methodologies and foster collaboration among teams, enhancing overall team training and mentorship.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ensuring smooth handling of branches and releases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testing for UI changes on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user feedback analysis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client-reported software issues by debugging code in a timely manner, employing a strong emphasis on quality control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features and created tutorials for the user-facing product features, ensuring user adoption and understanding of the final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