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Level Engineer with a robust background in developing innovative software solutions using state-of-the-art technologies. Possessing over 8 years of experience in IT consulting with a focus on delivering high-quality, scalable software applications aligned with client objectives. Expertise in architectural design, system integration, and performance optimization, contributing to successful project delivery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 APIs,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in migrating an on-premise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reduce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which streamlined deployment processes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code assessments, enforcing best practices for security and performance optimizations in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responsive design principles and user-centric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efficiency for critical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facilitated sprint planning sessions to ensure effective project delivery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deployment strategies,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which enhanced data retrieval speeds and reduced server load on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logging and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analytics for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refine and scope project requirements, ensuring alignment with business goals and technological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a complex inventory management system that improved accuracy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enterprise application, enhancing user security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data retrieval, resulting in a 30% reduction in network requests and improved frontend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an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that reduced costs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feature-rich web application, ensuring 90% code coverage and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revamp the user interface of an existing application, improving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collaboration and ensuring timely project deliveries through effective sprint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issue management, enhancing overall project transparency and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system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data integration solutions that improved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evaluate and implement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handling, which improved system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responses under load, ensuring reliability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service independence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mentorship for junior developers,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DevOps practices within the team by training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