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Level Engineer with over 8 years of extensive experience in IT consulting. Proven expertise in designing, developing, and implementing innovative software solutions to enhance operational efficiency and deliver IT project success. Skilled in a broad range of programming languages, frameworks, and DevOps tools, dedicated to driving forward-thinking technology strategies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 Database,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GitLab CI,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Scrum, TDD,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system downtime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advanced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ensuring high standards of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and improving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and provided technical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facilitating continuous integration, code reviews,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workflow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efficiency and consistency in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and refine requirements, delivering technical specifications that drove successful project launches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software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performance under stress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significantly reducing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teams on the use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pushing the boundaries of application usability and design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which improved data retrieval speed by 40%,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facilitated seamless data exchange between microservices, supporting robust business logic essential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stakeholders, clearly articulating the technological roadmaps and impacts on the organization’s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for clients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existing systems, streamlining functionality and user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Test 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reduction in post-deployment bugs and improved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scopes, deliverables, and timelines, effectively managing expectations and aligning with corporate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decision-making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security teams to implement industry-standard security practices, protecting sensitive information and adhering to regulatory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security for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 to uphold software quality and eliminate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and document requirements for web applications, ensuring functionality met business needs and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web application maintenance and troubleshooting for ongoing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data handling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web page updates, providing a smoother user experience without full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simple REST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on multi-tier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inexperienced developers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team competency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