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experienced Senior Software Engineer with a strong background in software development and project management, adept in applying critical programming methods and frameworks in high-pressure environments. Proven track record of leading complex projects from conception through implementation, with expertise in agile development methodologies and a focus on optimizing user experiences and performance across multiple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MVC,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user engagement by 40% through a personalized dashboard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secure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improving data retrieval speeds by 30% and reducing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 and increased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and scalability of applications for high traffic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using caching strategies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load times by up to 60% under peak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drive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improved project delivery timelines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decrease in bugs reported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enabling proactive scaling decisions during usage spikes.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test coverage to over 80%, ensuring high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documentation practices for APIs and system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onboarding and project comprehension.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performance tuning of applications leading to a 15% improvement in response time for key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understand business requirements, translating them into technical specifications for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containerized applications, which improved team proficiency in cloud-native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and seamless integration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RESTful API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database, implementing advanced query strategies that reduced data access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data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event-driven data processing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in migration projects from legacy systems to cloud architectures, which decreased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enhance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ratings based on design feedback and usability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tracking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user interactions and behavior, delivering data-driven insights into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quality assessments and refactoring processes, utilizing static code analysis tools to maintain clean architecture and enable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improving application responsiveness and state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high-availability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clustered server setups to handle increased load and downtime mitigation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fostering a collaborative spirit amongst team members and ensuring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performance testing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load handling capabilities for diverse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software features bi-weekly, ensuring alignment with customer and business goals through strong communication and feedback loops.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