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Level Engineer with extensive experience in IT consulting and a strong focus on delivering innovative software solutions. Proven expertise in leveraging advanced technologies to solve complex problems, optimize system performance, and enhance user experience. Adept at collaborating with cross-functional teams to drive continuous improvement and achieve project objectives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Data Encryption,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reducing load times by 40% through optimized code and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scaling, improving release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multiple business applications, enhancing system integration and data exchange efficiency with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systems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operational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in coding, testing,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high-quality deliverables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processes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optimizing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testing suites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 counts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version control and reproducibility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security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safe API transactions, improving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refine product features based on user feedback, integrating insights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seamless integration of contributions from multiple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proactive approach to system health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 initiatives focusing on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in system updates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REST APIs for seamless integrations with third-party services,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load balancers and security groups to enhance application security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streamline project progress and address development barriers,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environments across various stages of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API functionality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secure authentication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 cycle (SDLC) phases, aiding in requirement gathering and implementation of user stories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prototypes of applications focused on security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by creating deployment scripts and maintaining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using various profiling tools to identify and resolve bottlenecks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unit tests and documentation for codebases to ensure maintainability and streamline the onboarding of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