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level engineer with extensive experience in software development and IT consulting. Proven track record of leading complex projects, implementing cutting-edge technologies, and optimizing systems for efficiency and performance. Adept at collaborating with cross-functional teams to deliver high-quality software solutions that meet client requirements and exceed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application, optimizing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40% through efficient database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a customer relationship management system that improved client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automated testing and deployment processes, resulting in a 50% decrease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DynamoDB to enhance the application’s serverless capabilities, improving scalability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times and user experience on a key client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container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advanced code reviews and mentoring sessions to enforce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coding standards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load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scalability during high-demand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brainstorming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thinking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transform client requirements into actionable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application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integrate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event streaming, enhancing data availability and reducing latency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test-driven development approach that reduced bug incidents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emerging technologies, leading to the adoption of modern practices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increase in processing efficiency for critical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improved accessibility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develop detailed specifications for system enhancements,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infrastructure costs and improved deployment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RESTful APIs, facilitating seamless data exchanges between systems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database performance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retrospectives to promote continuous improvement and adherence to coding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presentations on project developments and best practices in software development, resulting in improved team alignment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functionality and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user stories and defining acceptance criteria in collaboration with project managers and stakeholders, leading to a streamlined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functionality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capabilities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processes and configurations, facilitating better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Scenario-tested applications on various platforms to ensure compatibility and performance, utilizing tools for device emulation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project timelines and deliverables, assisting in meeting client deadlines while maintaining quality of 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