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extensive experience in developing scalable software solutions using cutting-edge technologies and frameworks. Adept in various programming languages, cloud computing, and agile methodologies, with a proven track record of delivering high-quality software applications. Passionate about driving innovation and excellence in IT consulting environments, and enhancing client satisfaction through robust technological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Express.js,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WebSocket, ETL Processes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Twilio, SignalR, Authorization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and communication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streamline data querying processes, resulting in a 50% performance boost over REST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improving code deployment cycles and reducing manual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transition to a containerized application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enhancing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user authentication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to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innovative solutions for clients,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front-end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quality and reducing bugs in production releases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 in multiple projects, increasing code coverage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ETL processes for data ingestion and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Shadowed multiple teams to enhance client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15% increased client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monitoring and alerting capabilities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in software development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introduced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client engagement through more responsive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in cloud-based environments, ensuring high availability and scalability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data-driven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client-server communication for mobile applications,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code quality through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defect density in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online payment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front-end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code reviews for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for serverless architecture in data processing pipelines, resulting in cost savings for cloud resources.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refine product backlogs and enhance user stories, improving overall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thorough validation of new features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deployments and monitored performance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practices for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queries for data analysis and reporting, improving decision-making processes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branching models to support multiple development streams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and metrics to enhance application features with iterative releases implementing user-centered design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