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IT consulting, specializing in developing innovative software solutions using a diverse tech stack including React, Node.js, and AWS. Adept at leading cross-functional teams to deliver projects that align with business objectives while enhancing user experience. Committed to continuous integration and deployment practices, improving operational efficiency through modern DevOps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solutions that enhanced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deployments and reducing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modularity and improving fault tolerance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transactions and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that significantly improved reliability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server-side logic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40% increase in application efficiency and reduced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best practices of performance optimization and debugging techniques,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clients to enhance their existing systems with minimal disruption.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data-driven decision-making to iterate on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and product owners to refine application interfaces based on user testing results, improving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database migrations and optimization efforts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 speeds in high 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improving deployment predictability and reducing environment setup time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methodologies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team collaboration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client-specific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interface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design effective solutions,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 as part of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 bases by refactoring legacy code for improved functionality and performance, resulting in a 20% reduction in system crashes.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that improved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and version management, ensuring smooth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systems and security protocols to enhance user transactions and protect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user data while simplifying the login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in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integrations of RESTful services with client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the complete SDLC, from requirement analysis to deployment, following best practices for software engineering in agile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training sessions and onboarding for new application features, receiving positive feedback for clarity and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 and issues, enhancing team collaboration and focus on high-priority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code bases with clear functional separation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Modular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facilitating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maintaining legacy systems, delivering support solutions that minimized downtime when issues arose.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retrospectives to identify improvement opportunities within the team, promoting a culture of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