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optimizing high-performance applications for diverse industries. Proficient in using advanced tools and technologies to architect robust solutions that improve operational workflows. Proven track record in IT consulting and software development, with a passion for leveraging emerging technologies to solve complex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a 25%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continuous deployment and increase system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improving communication efficiency between front-end and back-end systems, and integrated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through an Agile transformation,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efforts and optimize workflow, achieving a 40%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automation of processes, resulting in a significant reduction in manual workflows and a 20%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reduced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and mentored junior developers in coding standards and best practices,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test coverage of applications, leading to a 30% reduction in production issues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critical business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scripts for data migration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integrity during system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database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access speed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and gathered requirements for software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on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users with dynamic interfaces and server-side capabilities resulting in a 20% enhancement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workflows by implementing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facilitating a migration to the cloud that reduced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allowing independent scaling and deployment of services, improving system maintainability.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reducing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to set up automated deployment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downtime and deployment errors.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applications, resulting in significant improvements to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solutions for technical challenges encountered in projects, leveraging extensive experience with software frameworks and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standardized coding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maintainability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access efficiency in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better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team with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overall time to deliver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develop innovative tech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facilitate project iterations and manage project timelines more effectively, leading to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processes and user guides for internal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to other departments and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active communication with stakeholders to define technical specifications and align development milestones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