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Senior Software Engineer with extensive experience in developing robust applications and solutions. Expertise in multiple programming languages, frameworks, and platforms, specializing in scalable software architecture and system optimization. Proven ability to manage complex projects in a fast-paced environment, emphasizing high quality and efficient delivery.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Java,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Frameworks/Libraries:</w:t>
      </w:r>
      <w:r w:rsidRPr="00C3688B">
        <w:rPr>
          <w:rFonts w:ascii="Arial" w:hAnsi="Arial" w:cs="Arial"/>
          <w:color w:val="424242" w:themeColor="text1" w:themeShade="BF"/>
          <w:sz w:val="20"/>
          <w:szCs w:val="20"/>
        </w:rPr>
        <w:t xml:space="preserve"> React, Node.js, Angular, Spring Boot,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SQLite,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Heroku,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Kubernetes, Jenkins, Git,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JUnit,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RESTful APIs, GraphQL, Microservices,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scalable frontend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engagement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backend services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integrated with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40% reduction in response time for data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of microservices, enhancing deployment frequency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robust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infrastructure, optimizing system performance and achieving 99.9% uptime for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Continuous Integration processes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best practices in software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and GraphQL services, enhancing inter-system communication, and improving data access efficiency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Scrum teams to implement Agile methodologies, boosting team velocity and project delivery speed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automated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to ensure the reliability of web applications, reducing bug count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three developers in creating a highly responsive single-page application (SPA) with the help of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user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documentation for software architecture and development processes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streamlined onboarding for new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 designers to foster an intuitive user experience using design thinking principles and tools such as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Sketch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effective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proactive detection and resolution of production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resulting in a performance increase of various applications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in software design, including OAuth 2.0 and JWT for authentication processes, enhancing data protection in frontend and backend systems.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backend systems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stability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systems to cloud-based solutions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operational efficiency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API development and integration projects, establishing connections between various SaaS platforms through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design software solutions with a focus on performance and security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automated build and testing processes using </w:t>
      </w:r>
      <w:r w:rsidRPr="00C3688B">
        <w:rPr>
          <w:rFonts w:ascii="Arial" w:hAnsi="Arial" w:cs="Arial"/>
          <w:b/>
          <w:bCs/>
          <w:color w:val="424242" w:themeColor="text1" w:themeShade="BF"/>
          <w:sz w:val="20"/>
        </w:rPr>
        <w:t xml:space="preserve">Maven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subsequently reducing deployment time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services tied to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rapid data processing and real-time analytics.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Delivered efficient database optimizations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structures, streamlining data access methods and improving query speeds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worked closely with product management to prioritize features aligned with customer needs.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identity and access management systems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security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team productivity and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mid-level applications on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a focus on user experience enhancements, leading to positive feedback from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testing and deploying applications,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which facilitated better team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engineers in establishing coding standards and participating in code quality reviews, increasing software robustness.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through </w:t>
      </w:r>
      <w:r w:rsidRPr="00C3688B">
        <w:rPr>
          <w:rFonts w:ascii="Arial" w:hAnsi="Arial" w:cs="Arial"/>
          <w:b/>
          <w:bCs/>
          <w:color w:val="424242" w:themeColor="text1" w:themeShade="BF"/>
          <w:sz w:val="20"/>
        </w:rPr>
        <w:t xml:space="preserve">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functionalities while maintaining system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in troubleshooting issues and optimizing software for high availability, contributing to improved client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system functionalities and workflows, helping streamline the onboarding process for new engineers.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