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Versatile Senior Software Engineer with extensive experience in crafting advanced solutions within IT consulting environments. Proven track record in leading multiple phases of software development lifecycle, specializing in microservices architecture, cloud solutions, and full-stack development using various technologies. Adept at collaborating cross-functionally and leveraging Agile methodologies to deliver high-quality results in fast-paced settings.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Java, TypeScript,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React, Node.js, Express, Django, Spring Boot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&amp; DevOps:</w:t>
      </w:r>
      <w:r w:rsidRPr="00C3688B">
        <w:rPr>
          <w:rFonts w:ascii="Arial" w:hAnsi="Arial" w:cs="Arial"/>
          <w:color w:val="424242" w:themeColor="text1" w:themeShade="BF"/>
          <w:sz w:val="20"/>
          <w:szCs w:val="20"/>
        </w:rPr>
        <w:t xml:space="preserve"> AWS, Docker, Kubernetes, Terraform,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Redis, Elasticsearch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&amp; Services:</w:t>
      </w:r>
      <w:r w:rsidRPr="00C3688B">
        <w:rPr>
          <w:rFonts w:ascii="Arial" w:hAnsi="Arial" w:cs="Arial"/>
          <w:color w:val="424242" w:themeColor="text1" w:themeShade="BF"/>
          <w:sz w:val="20"/>
          <w:szCs w:val="20"/>
        </w:rPr>
        <w:t xml:space="preserve"> RESTful APIs, GraphQL, OAuth 2.0, SOAP, gRPC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Monitoring:</w:t>
      </w:r>
      <w:r w:rsidRPr="00C3688B">
        <w:rPr>
          <w:rFonts w:ascii="Arial" w:hAnsi="Arial" w:cs="Arial"/>
          <w:color w:val="424242" w:themeColor="text1" w:themeShade="BF"/>
          <w:sz w:val="20"/>
          <w:szCs w:val="20"/>
        </w:rPr>
        <w:t xml:space="preserve"> Jest, Mocha, Selenium, Prometheus, Grafana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&amp; Collaboration:</w:t>
      </w:r>
      <w:r w:rsidRPr="00C3688B">
        <w:rPr>
          <w:rFonts w:ascii="Arial" w:hAnsi="Arial" w:cs="Arial"/>
          <w:color w:val="424242" w:themeColor="text1" w:themeShade="BF"/>
          <w:sz w:val="20"/>
          <w:szCs w:val="20"/>
        </w:rPr>
        <w:t xml:space="preserve"> Git, JIRA, Slack, Confluence,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Architecture &amp; Design Patterns:</w:t>
      </w:r>
      <w:r w:rsidRPr="00C3688B">
        <w:rPr>
          <w:rFonts w:ascii="Arial" w:hAnsi="Arial" w:cs="Arial"/>
          <w:color w:val="424242" w:themeColor="text1" w:themeShade="BF"/>
          <w:sz w:val="20"/>
          <w:szCs w:val="20"/>
        </w:rPr>
        <w:t xml:space="preserve"> Microservices, Event-Driven Architecture, MVC, SOLID Principles, Twelve-Factor App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HTML5, CSS3, Bootstrap, Apache Kafka, RabbitMQ</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microservices-based applications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scalable solutions that handled high traffic with low latency.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accelerating deployment cycles by 60% and increasing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refactoring a monolithic application into microservices architecture, utilizing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fault tolerance and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RESTful APIs and integrated them with development frameworks such as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data accessibility and user experience across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data storage solutions, optimizing database queries 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improve performance metrics by over 70%.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comprehensive testing strategies, ensuring codebase integrity and significantly reducing bug reports post-deployment.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caching solutions utilizing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reduce database loads and improve application response times during peak usage.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application monitoring solutions using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visibility into system performance and error tracking.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established best practices based on </w:t>
      </w:r>
      <w:r w:rsidRPr="00C3688B">
        <w:rPr>
          <w:rFonts w:ascii="Arial" w:hAnsi="Arial" w:cs="Arial"/>
          <w:b/>
          <w:color w:val="424242" w:themeColor="text1" w:themeShade="BF"/>
          <w:sz w:val="20"/>
          <w:szCs w:val="20"/>
        </w:rPr>
        <w:t xml:space="preserve">SOLID Principles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50% decrease in technical debt across multiple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Directed Agile sprint planning sessions, collaborating with cross-functional teams to prioritize user stories and optimize backlog, enhancing deliverable throughputs.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distributed systems that integrated with external services through </w:t>
      </w:r>
      <w:r w:rsidRPr="00C3688B">
        <w:rPr>
          <w:rFonts w:ascii="Arial" w:hAnsi="Arial" w:cs="Arial"/>
          <w:b/>
          <w:color w:val="424242" w:themeColor="text1" w:themeShade="BF"/>
          <w:sz w:val="20"/>
          <w:szCs w:val="20"/>
        </w:rPr>
        <w:t xml:space="preserve">OAuth 2.0</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compliance and secure data exchanges.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modern development practices and new technologies, enhancing team skill levels and project delivery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directly with clients to gather requirements and translate them into technical specifications, ensuring alignment with business needs and project scopes.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custom dashboards and reporting tools using </w:t>
      </w:r>
      <w:r w:rsidRPr="00C3688B">
        <w:rPr>
          <w:rFonts w:ascii="Arial" w:hAnsi="Arial" w:cs="Arial"/>
          <w:b/>
          <w:color w:val="424242" w:themeColor="text1" w:themeShade="BF"/>
          <w:sz w:val="20"/>
          <w:szCs w:val="20"/>
        </w:rPr>
        <w:t xml:space="preserve">Elasticsearch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Kibana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the insight into application data and analytics.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 cloud-based project management tool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onboarding processes and user engagement.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unit and integration testing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code reliability and reducing regression errors by 30%.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an Agile development team, playing a crucial role in sprint planning and retrospectives to foster continuous improvement.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the performance of existing applications by optimizing database access methods, significantly boosting data retrieval speeds in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APIs into existing solutions for enriched functionalities, utilizing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improving overall system capabilities.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the designing and implementation of ElasticSearch for powerful full-text search capabilities, enriching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server-side components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ASP.NET, leading to increased efficiency in service deployments.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coordinated with team members using </w:t>
      </w:r>
      <w:r w:rsidRPr="00C3688B">
        <w:rPr>
          <w:rFonts w:ascii="Arial" w:hAnsi="Arial" w:cs="Arial"/>
          <w:b/>
          <w:bCs/>
          <w:color w:val="424242" w:themeColor="text1" w:themeShade="BF"/>
          <w:sz w:val="20"/>
        </w:rPr>
        <w:t xml:space="preserve">Bitbucket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fostering a collaborative development environment.</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legacy systems to modern cloud solutions, utilizing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such as EC2 and S3 for scalable hosting environments.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a secure authentication system utilizing </w:t>
      </w:r>
      <w:r w:rsidRPr="00C3688B">
        <w:rPr>
          <w:rFonts w:ascii="Arial" w:hAnsi="Arial" w:cs="Arial"/>
          <w:b/>
          <w:bCs/>
          <w:color w:val="424242" w:themeColor="text1" w:themeShade="BF"/>
          <w:sz w:val="20"/>
        </w:rPr>
        <w:t xml:space="preserve">OAuth 2.0</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enhancing application security protocols.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user acceptance testing (UAT) and gathered feedback for iterative improvements in software interfaces designed with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cross-platform mobile web applications built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looking to improve mobile responsiveness and user engagement.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team sprint retrospectives to analyze project performance and identify areas for process enhancement.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Produced documentation to assist users with API integration, streamlining onboarding for customer developers and reducing support queries.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training and support for junior engineers on effective coding practices and software frameworks, cultivating professional growth and team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tested client-side features in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robust functionality across various browsers and environments.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