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specializing in innovative software solutions, application development, and systems integration. Proven track record in delivering high-quality applications using cutting-edge technologies and frameworks across diverse industries, with a strong emphasis on healthcare solutions. Committed to implementing best practices and improving system efficiencies while collaborating 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 Development, User Stories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serves as the core platform for managing patient health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 while ensuring high availability and scalability solutions for client projects in healthcare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reduced integration times by 50% across a range of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secure RESTful APIs that integrated with third-party healthcare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user-friendly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for diverse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over 90% and significantly reducing the incidence of bugs in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Lambda, S3, and EC2 for building and scaling applications, enhancing system performance and reliability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times by up to 40% on high-traffic applications managing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sessions, mentoring junior developers, and promoting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tuning for applications in production,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logging.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all software solutions, ensuring knowledge sharing among team members and alignment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streamline project management, resulting in a 25% decrease in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provide updates, ensuring alignment with client objectives and industry regulations in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web-based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for managing project workflows, significantly improving operational efficiencies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database interaction and reduced load times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reliability in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user interfaces, focusing on creating seamless user experiences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specifications for new features, ensuring coherence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with a primary focus on technical execution, prioritizing tasks related to application performance and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promoting collaborative development practices within the team, facilitating code quality assurance, and maintaining software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security protocols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cloud environments,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project management methodologies, contributing to sprint planning and retrospectives to enhance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functionalities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receiving positive feedback on user engagement from testers.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with clients to ensure that applications met specifications and requirements, gathering valuable feedback for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student projects, helping the team standardize processes and code conventions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bugs in production environments, employing systematic approaches to identify and resolve issues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