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delivering high-quality solutions in IT consulting and technology-driven environments. Proven expertise in a wide range of tools, technologies, and frameworks, particularly within software development, agile project management, and cloud computing. Adept at collaborating with cross-functional teams to drive innovation and excellence in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optimized large-scale cloud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S3,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design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scaling and management of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 in high-traffic environments, optimizing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in various projects, streamlining the backend processes and reducing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code quality, utilizing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and facilitated regular Scrum meetings, improving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products, enhancing team collaboration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modern development practices,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and query optimization to enhance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reporting,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data migration projects from legacy systems to cloud-based architecture, ensuring data integrity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for multiple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facilitate timely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existing applications, improving system interoperability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diagnose and troubleshoot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strategies, reducing the occurrence of critical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improved system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development, focusing on object-oriented programming principles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reducing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MVC architecture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user interfaces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and debugging of applications, ensuring adherence to company standards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to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maintenance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server configuration tasks, improving efficiency in server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while integrating modern web technologies to meet increasing user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