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Java development and IT consulting. Proven expertise in leveraging advanced technologies to design, deploy, and maintain high-quality software solutions. Adept at working collaboratively in cross-functional teams to deliver robust and scalable applications. Seeking to contribute strong technical skills in Java and cutting-edge frameworks at Abcloudz.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develop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interchange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scalable deployment in cloud environments while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the build and deployment processes, thereby reducing release times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target code coverage of over 90% to ensure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configure and manage AWS resources, optimizing application performance and availability through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to upgrade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integrity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fostering a culture of continuous improvement and knowledge sharing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Java applications using profiling tools, leading to a 40% increase in application response time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secured multi-tenant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security while accommodating diverse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streamline data queries and reduce over-fetching, significantly enhancing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project requirements and deliver quality software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sprints and retrospectives, ensuring team alignment and adapting practices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Java-based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improved operational efficiencies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actionable insights that informed business strategies and operational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Entrusted with the responsibility of code quality by implementing static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critical issues by 50%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Agile methodologies, enabling faster delivery cycles and accommodating frequent changes to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functionality by developing SOAP and REST APIs, ensuring interoperability among diverse software systems with a focus on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upgrades and refactoring of code to align with modern standards, improving maintainability and reducing technical debt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version control effectively, collaborating within the team to manage code repositories and streamline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authentication and authorization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JAX-RS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services while ensuring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the software development lifecycle, applying Agile practices to enhance collaboration and streamline processes across interdisciplinary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processes for production issues using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quicker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 designs, ensuring knowledge transfer and compliance with best practices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training materials and technical documentation, supporting the onboarding process for new team members and promoting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reduction in defects found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 by collecting user feedback and monitoring application performance, providing insights that drove system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