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extensive experience in designing, developing, and deploying robust software solutions. Proficient in Golang, Docker, Kubernetes, and Microservices architecture, with a proven track record of enhancing application performance and scalability across diverse technologies and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Python, Java,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Spring,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Microservices, NoSQL,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streamlined deployment processes that reduced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ensuring faster recovery from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initiatives for application services,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50% decrease in latency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collect feedback, iteratively delivering features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observability of applications and reducing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them using OAuth2, ensuring robust access control and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contributing to team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queries and data models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helped redesign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improve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frameworks, significantly increasing code coverage and reducing the number of critical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 discovery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Consul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communication in a distributed microservices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functionality and improving system interoperability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scalability and high availability of 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end-to-end solutions for client projects, focusing on meeting specific operational and business requirements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enterprise-grade solutions for clients in the financial services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for mobile applications, enabling seamless integration with backend services and improving data access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application stability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refactoring legacy code, which enhanced scalability and maintainability for customer-facing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overall team efficiency and project success focused on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tailored tech solutions, ensuring alignment with business strategies and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client applications and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planning and knowledge sharing through documentation and presentations, which enhanced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delivery times and team coordination during enhancement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paired programming, ensuring code quality and adherence to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