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Full-Stack Software Engineer with over 8 years of experience in designing, developing, and implementing scalable and high-performance web applications. Proven ability to lead technical teams, mentor junior engineers, and drive projects from concept to deployment. Passionate about creating seamless user experiences through innovative software solutions using cutting-edge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Next.js, JavaScript, CSS,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NestJS, Python, Java,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Docker, CI/CD, GitHub Actions,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SQL, NoSQL, Database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Test-Driven Development (TDD), Agile Methodologies, Version Control (Git), Microservices, Design Patterns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Leadership:</w:t>
      </w:r>
      <w:r w:rsidRPr="00C3688B">
        <w:rPr>
          <w:rFonts w:ascii="Arial" w:hAnsi="Arial" w:cs="Arial"/>
          <w:color w:val="424242" w:themeColor="text1" w:themeShade="BF"/>
          <w:sz w:val="20"/>
          <w:szCs w:val="20"/>
        </w:rPr>
        <w:t xml:space="preserve"> Cross-Functional Teams, Mentorship, Code Reviews, Technical Discussions, Project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the development of a robust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improved user engagement by 30% through optimized performance and UI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scalability and reliability of services supporting over 10,000 active users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microservices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orchestrating with </w:t>
      </w:r>
      <w:r w:rsidRPr="00C3688B">
        <w:rPr>
          <w:rFonts w:ascii="Arial" w:hAnsi="Arial" w:cs="Arial"/>
          <w:b/>
          <w:color w:val="424242" w:themeColor="text1" w:themeShade="BF"/>
          <w:sz w:val="20"/>
          <w:szCs w:val="20"/>
        </w:rPr>
        <w:t xml:space="preserve">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to build responsive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overall user experience and interface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test-driven development (TDD) practices, achieving over 80% code coverage and reducing production bugs by 40% through comprehensive unit and integration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tuning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implementing indexing strategies, leading to a 25% improvement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software architecture frameworks, fostering a culture of continuous learning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engineering improvement initiatives adopting </w:t>
      </w:r>
      <w:r w:rsidRPr="00C3688B">
        <w:rPr>
          <w:rFonts w:ascii="Arial" w:hAnsi="Arial" w:cs="Arial"/>
          <w:b/>
          <w:color w:val="424242" w:themeColor="text1" w:themeShade="BF"/>
          <w:sz w:val="20"/>
          <w:szCs w:val="20"/>
        </w:rPr>
        <w:t xml:space="preserve">Continuous Integration/Continuous Deployment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increasing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discussions regarding system architecture improvements and scalability, leading to critical design changes that adapted our systems to growing user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modules for third-party services using RESTful API standards, enhancing feature sets and client service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maintain code quality and adherence to Agile methodologies, ensuring clean, maintainable, and scalable code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proactive monitoring and logging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stack to improve system performance and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a new front-end framework which reduced loading times by 50%, greatly enhancing user retention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bi-weekly sprint planning and retrospectives to improve team performance and project outcomes, ensuring alignment with strategic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an increase in customer satisfaction scores by 20% through intuitive design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APIs which supported integration with external services, streamlining operations and enhancing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smoother development and testing workflows as well as improved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efficient data storage and retrieval, optimizing queries for increased speed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document code structures and design patterns, ensuring clarity and consistency across all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bi-weekly sprint reviews to maintain project timelines and deliverables, fostering agile project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debugging of complex software issues and proactively suggested code refactoring to enhance system performance and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security features for web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security and user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building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full-stack development projects where I had exposure to both 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requirements and translate them into technical specifications and solutions, improving project alignment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facilitating improved performance and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