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Fullstack Engineer with over 7 years of experience in architecting scalable applications and efficient backend services. Proven expertise in developing impactful technologies that drive real-world outcomes, particularly in high-traffic environments. With a history of mentoring teams and collaborating across functions, brings strong technical leadership to build reliable and innovative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React, Tailwind CSS, MobX,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MongoDB, Cosmos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NUnit, CI/CD, Metrics, Logging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Domain-Driven Design, Microservices, RESTful APIs,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modular RESTful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high availability and performance optimizations, which improved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increasing user engagement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collaboration with product and design teams to define and execute long-term technical strategies, which resulted in a 15% increase in project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container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deployment and scalability for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coding standards, API design, and testing frameworks, elevating team performance and reducing code complexity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testing suite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coverage and reliability of application components before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enhance data retrieval and storage efficiency, achieving a 40% reduction in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guidelines for the engineering team, fostering a culture of quality and continuous improvement within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logging and monitoring solutions to track application performance and user interactions, improving system observability.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development projects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patterns, which facilitated rapid feature deployment and enhanced system modularity.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Event-Driven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deliver a more agile and responsive system architecture, crucial for the evolving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DevOps team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that streamlined the deployment process, reducing the release cycle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applied the latest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Domain-Driven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address complex business domains, paving the way for clearer model definitions.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discussions, advocating for scalable design decisions that align with long-term business vision and technical feasibility.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comprehensive solutions for client projects, meeting their business needs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ensuring secure and efficient data exchange between server and client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operational overhead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responsive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accessibility and user-centric design principles for better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integration tasks, optimizing data access patterns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maintaining data consistency and integrity across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 for backend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scaling strategy implementations that improved system performance under heavy loads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involving cloud-native architecture to enhance application resilience and performance,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packaging.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mentoring junior developers and ensuring understanding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helping to foster a culture of testing early and often in the software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phases and addressed feedback from stakeholders to ensure quality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API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integrations, helping streamline data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features for single-page applications, enhancing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systems by refactoring legacy codebases and improving functionality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clearer code 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team-based problem-solving for production issues, applying analytical skills to identify root causes and implement effective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tasks, particularly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construct optimized queries that minimized latency in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fostering collaboration within teams and improving project outcomes through communication and shared understanding.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to assist in timely product releases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and technical specifications related to project architecture and design decisions, ensuring clarity for future maintenance.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